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6D45442" w:rsidR="002E6323" w:rsidRPr="00F539CF" w:rsidRDefault="00C24F2B" w:rsidP="006D7341">
      <w:pPr>
        <w:tabs>
          <w:tab w:val="left" w:pos="8080"/>
        </w:tabs>
        <w:rPr>
          <w:rFonts w:ascii="Arial" w:eastAsiaTheme="minorEastAsia" w:hAnsi="Arial"/>
          <w:b/>
          <w:sz w:val="22"/>
          <w:szCs w:val="22"/>
          <w:lang w:eastAsia="zh-CN"/>
        </w:rPr>
      </w:pPr>
      <w:bookmarkStart w:id="0" w:name="_Hlk210059109"/>
      <w:bookmarkEnd w:id="0"/>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AE7FD5">
        <w:rPr>
          <w:rFonts w:ascii="Arial" w:eastAsia="Times New Roman" w:hAnsi="Arial"/>
          <w:b/>
          <w:sz w:val="22"/>
          <w:szCs w:val="22"/>
          <w:lang w:eastAsia="zh-CN"/>
        </w:rPr>
        <w:t>1</w:t>
      </w:r>
      <w:r w:rsidR="0058578D">
        <w:rPr>
          <w:rFonts w:ascii="Arial" w:eastAsia="Times New Roman" w:hAnsi="Arial"/>
          <w:b/>
          <w:sz w:val="22"/>
          <w:szCs w:val="22"/>
          <w:lang w:eastAsia="zh-CN"/>
        </w:rPr>
        <w:t>bis</w:t>
      </w:r>
      <w:r w:rsidR="006D7341">
        <w:rPr>
          <w:rFonts w:ascii="Arial" w:eastAsia="Times New Roman" w:hAnsi="Arial"/>
          <w:b/>
          <w:sz w:val="22"/>
          <w:szCs w:val="22"/>
          <w:lang w:eastAsia="zh-CN"/>
        </w:rPr>
        <w:tab/>
      </w:r>
      <w:r w:rsidR="00F539CF" w:rsidRPr="00F539CF">
        <w:rPr>
          <w:rFonts w:ascii="Arial" w:eastAsia="Times New Roman" w:hAnsi="Arial"/>
          <w:b/>
          <w:sz w:val="22"/>
          <w:szCs w:val="22"/>
          <w:lang w:eastAsia="zh-CN"/>
        </w:rPr>
        <w:t>R2-2506774</w:t>
      </w:r>
    </w:p>
    <w:p w14:paraId="580DF6D5" w14:textId="3A12EC74" w:rsidR="002E6323" w:rsidRDefault="0058578D">
      <w:pPr>
        <w:pStyle w:val="3GPPHeader"/>
        <w:rPr>
          <w:sz w:val="22"/>
          <w:szCs w:val="22"/>
        </w:rPr>
      </w:pPr>
      <w:r>
        <w:rPr>
          <w:sz w:val="22"/>
          <w:szCs w:val="22"/>
          <w:lang w:val="en-GB"/>
        </w:rPr>
        <w:t>Prague</w:t>
      </w:r>
      <w:r w:rsidR="00C24F2B">
        <w:rPr>
          <w:sz w:val="22"/>
          <w:szCs w:val="22"/>
        </w:rPr>
        <w:t xml:space="preserve">, </w:t>
      </w:r>
      <w:r w:rsidR="009A2354" w:rsidRPr="009A2354">
        <w:rPr>
          <w:sz w:val="22"/>
          <w:szCs w:val="22"/>
        </w:rPr>
        <w:t>Czech Republic</w:t>
      </w:r>
      <w:r w:rsidR="00C24F2B">
        <w:rPr>
          <w:sz w:val="22"/>
          <w:szCs w:val="22"/>
        </w:rPr>
        <w:t xml:space="preserve">, </w:t>
      </w:r>
      <w:r w:rsidR="006A3374">
        <w:rPr>
          <w:sz w:val="22"/>
          <w:szCs w:val="22"/>
        </w:rPr>
        <w:t>Oct 13</w:t>
      </w:r>
      <w:r w:rsidR="006A3374" w:rsidRPr="006A3374">
        <w:rPr>
          <w:sz w:val="22"/>
          <w:szCs w:val="22"/>
          <w:vertAlign w:val="superscript"/>
        </w:rPr>
        <w:t>th</w:t>
      </w:r>
      <w:r w:rsidR="006A3374">
        <w:rPr>
          <w:sz w:val="22"/>
          <w:szCs w:val="22"/>
        </w:rPr>
        <w:t xml:space="preserve"> </w:t>
      </w:r>
      <w:r w:rsidR="00C24F2B">
        <w:rPr>
          <w:sz w:val="22"/>
          <w:szCs w:val="22"/>
        </w:rPr>
        <w:t xml:space="preserve">– </w:t>
      </w:r>
      <w:r w:rsidR="006A3374">
        <w:rPr>
          <w:sz w:val="22"/>
          <w:szCs w:val="22"/>
        </w:rPr>
        <w:t>17</w:t>
      </w:r>
      <w:r w:rsidR="00AE7FD5" w:rsidRPr="00AE7FD5">
        <w:rPr>
          <w:sz w:val="22"/>
          <w:szCs w:val="22"/>
          <w:vertAlign w:val="superscript"/>
        </w:rPr>
        <w:t>th</w:t>
      </w:r>
      <w:r w:rsidR="00C24F2B">
        <w:rPr>
          <w:sz w:val="22"/>
          <w:szCs w:val="22"/>
        </w:rPr>
        <w:t>, 2025</w:t>
      </w:r>
    </w:p>
    <w:p w14:paraId="2AC32791" w14:textId="4AE35354"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211D43">
        <w:rPr>
          <w:sz w:val="22"/>
          <w:szCs w:val="22"/>
          <w:lang w:val="sv-SE"/>
        </w:rPr>
        <w:t>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136F94AF" w:rsidR="002E6323" w:rsidRPr="00607F68" w:rsidRDefault="00C24F2B">
      <w:pPr>
        <w:pStyle w:val="3GPPHeader"/>
        <w:rPr>
          <w:rFonts w:eastAsiaTheme="minorEastAsia"/>
          <w:sz w:val="22"/>
          <w:szCs w:val="22"/>
          <w:lang w:val="en-GB"/>
        </w:rPr>
      </w:pPr>
      <w:r>
        <w:rPr>
          <w:sz w:val="22"/>
          <w:szCs w:val="22"/>
        </w:rPr>
        <w:t>Title:</w:t>
      </w:r>
      <w:r>
        <w:rPr>
          <w:sz w:val="22"/>
          <w:szCs w:val="22"/>
        </w:rPr>
        <w:tab/>
      </w:r>
      <w:r w:rsidR="006D7341">
        <w:rPr>
          <w:sz w:val="22"/>
          <w:szCs w:val="22"/>
        </w:rPr>
        <w:t xml:space="preserve">Discussion on 6GR control plane </w:t>
      </w:r>
      <w:r w:rsidR="000060A5">
        <w:rPr>
          <w:sz w:val="22"/>
          <w:szCs w:val="22"/>
        </w:rPr>
        <w:t xml:space="preserve">protocol </w:t>
      </w:r>
      <w:r w:rsidR="006D7341">
        <w:rPr>
          <w:sz w:val="22"/>
          <w:szCs w:val="22"/>
        </w:rPr>
        <w:t>design</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09BB342F" w14:textId="3AE0CE37" w:rsidR="009D6C74" w:rsidRDefault="00524718" w:rsidP="009D6C74">
      <w:pPr>
        <w:rPr>
          <w:lang w:val="en-GB" w:eastAsia="zh-CN"/>
        </w:rPr>
      </w:pPr>
      <w:r>
        <w:rPr>
          <w:lang w:val="en-GB" w:eastAsia="zh-CN"/>
        </w:rPr>
        <w:t>This contribution discuss</w:t>
      </w:r>
      <w:r w:rsidR="006128ED">
        <w:rPr>
          <w:lang w:val="en-GB" w:eastAsia="zh-CN"/>
        </w:rPr>
        <w:t>es</w:t>
      </w:r>
      <w:r>
        <w:rPr>
          <w:lang w:val="en-GB" w:eastAsia="zh-CN"/>
        </w:rPr>
        <w:t xml:space="preserve"> the control plane protocol </w:t>
      </w:r>
      <w:r w:rsidR="00CF3370">
        <w:rPr>
          <w:lang w:val="en-GB" w:eastAsia="zh-CN"/>
        </w:rPr>
        <w:t>design</w:t>
      </w:r>
      <w:r>
        <w:rPr>
          <w:lang w:val="en-GB" w:eastAsia="zh-CN"/>
        </w:rPr>
        <w:t xml:space="preserve"> in 6GR, based on the following objective in 6G </w:t>
      </w:r>
      <w:r>
        <w:rPr>
          <w:rFonts w:hint="eastAsia"/>
          <w:lang w:val="en-GB" w:eastAsia="zh-CN"/>
        </w:rPr>
        <w:t>SID</w:t>
      </w:r>
      <w:r>
        <w:rPr>
          <w:lang w:val="en-GB" w:eastAsia="zh-CN"/>
        </w:rPr>
        <w:t xml:space="preserve"> [1]:</w:t>
      </w:r>
    </w:p>
    <w:tbl>
      <w:tblPr>
        <w:tblStyle w:val="TableGrid"/>
        <w:tblW w:w="0" w:type="auto"/>
        <w:tblLook w:val="04A0" w:firstRow="1" w:lastRow="0" w:firstColumn="1" w:lastColumn="0" w:noHBand="0" w:noVBand="1"/>
      </w:tblPr>
      <w:tblGrid>
        <w:gridCol w:w="9350"/>
      </w:tblGrid>
      <w:tr w:rsidR="00524718" w14:paraId="31A6D9D0" w14:textId="77777777" w:rsidTr="00524718">
        <w:tc>
          <w:tcPr>
            <w:tcW w:w="9350" w:type="dxa"/>
          </w:tcPr>
          <w:p w14:paraId="01E066F0" w14:textId="77777777" w:rsidR="00524718" w:rsidRPr="00524718" w:rsidRDefault="00524718" w:rsidP="00524718">
            <w:pPr>
              <w:numPr>
                <w:ilvl w:val="0"/>
                <w:numId w:val="17"/>
              </w:numPr>
              <w:spacing w:after="120"/>
              <w:contextualSpacing/>
              <w:textAlignment w:val="baseline"/>
              <w:rPr>
                <w:rFonts w:eastAsia="MS Mincho"/>
                <w:color w:val="000000"/>
                <w:lang w:val="en-GB" w:eastAsia="en-GB"/>
              </w:rPr>
            </w:pPr>
            <w:r w:rsidRPr="00524718">
              <w:rPr>
                <w:rFonts w:eastAsia="MS Mincho"/>
                <w:color w:val="000000"/>
                <w:lang w:val="en-GB" w:eastAsia="en-GB"/>
              </w:rPr>
              <w:t>Radio interface protocol architecture and procedures for 6GR [RAN2, RAN1, RAN4, RAN3]</w:t>
            </w:r>
          </w:p>
          <w:p w14:paraId="18D9BA50" w14:textId="77777777" w:rsidR="00524718" w:rsidRPr="00524718" w:rsidRDefault="00524718" w:rsidP="00524718">
            <w:pPr>
              <w:numPr>
                <w:ilvl w:val="0"/>
                <w:numId w:val="16"/>
              </w:numPr>
              <w:spacing w:after="120"/>
              <w:contextualSpacing/>
              <w:textAlignment w:val="baseline"/>
              <w:rPr>
                <w:rFonts w:eastAsia="MS Mincho"/>
                <w:color w:val="000000"/>
                <w:lang w:val="en-GB" w:eastAsia="en-GB"/>
              </w:rPr>
            </w:pPr>
            <w:r w:rsidRPr="00524718">
              <w:rPr>
                <w:rFonts w:eastAsia="MS Mincho"/>
                <w:color w:val="000000"/>
                <w:lang w:val="en-GB" w:eastAsia="en-GB"/>
              </w:rPr>
              <w:t>User Plane architecture and protocol design [RAN2]</w:t>
            </w:r>
          </w:p>
          <w:p w14:paraId="73CD6096" w14:textId="77777777" w:rsidR="00524718" w:rsidRPr="00524718" w:rsidRDefault="00524718" w:rsidP="00524718">
            <w:pPr>
              <w:numPr>
                <w:ilvl w:val="0"/>
                <w:numId w:val="16"/>
              </w:numPr>
              <w:spacing w:after="120"/>
              <w:contextualSpacing/>
              <w:textAlignment w:val="baseline"/>
              <w:rPr>
                <w:rFonts w:eastAsia="MS Mincho"/>
                <w:color w:val="000000"/>
                <w:highlight w:val="yellow"/>
                <w:lang w:val="en-GB" w:eastAsia="en-GB"/>
              </w:rPr>
            </w:pPr>
            <w:r w:rsidRPr="00524718">
              <w:rPr>
                <w:rFonts w:eastAsia="MS Mincho"/>
                <w:color w:val="000000"/>
                <w:highlight w:val="yellow"/>
                <w:lang w:val="en-GB" w:eastAsia="en-GB"/>
              </w:rPr>
              <w:t>Control Plane architecture (including RRC states) and protocol design [RAN2, RAN3]</w:t>
            </w:r>
          </w:p>
          <w:p w14:paraId="28FF3CF3" w14:textId="77777777" w:rsidR="00524718" w:rsidRPr="00524718" w:rsidRDefault="00524718" w:rsidP="00524718">
            <w:pPr>
              <w:numPr>
                <w:ilvl w:val="0"/>
                <w:numId w:val="16"/>
              </w:numPr>
              <w:spacing w:after="120"/>
              <w:contextualSpacing/>
              <w:textAlignment w:val="baseline"/>
              <w:rPr>
                <w:rFonts w:eastAsia="MS Mincho"/>
                <w:color w:val="000000"/>
                <w:lang w:val="en-GB" w:eastAsia="en-GB"/>
              </w:rPr>
            </w:pPr>
            <w:r w:rsidRPr="00524718">
              <w:rPr>
                <w:rFonts w:eastAsia="MS Mincho"/>
                <w:color w:val="000000"/>
                <w:lang w:val="en-GB" w:eastAsia="en-GB"/>
              </w:rPr>
              <w:t>Access stratum security aspects, in alignment with requirements from SA3 [RAN2]</w:t>
            </w:r>
          </w:p>
          <w:p w14:paraId="62D203D4" w14:textId="77777777" w:rsidR="00524718" w:rsidRPr="00524718" w:rsidRDefault="00524718" w:rsidP="00524718">
            <w:pPr>
              <w:numPr>
                <w:ilvl w:val="0"/>
                <w:numId w:val="16"/>
              </w:numPr>
              <w:spacing w:after="120"/>
              <w:contextualSpacing/>
              <w:textAlignment w:val="baseline"/>
              <w:rPr>
                <w:rFonts w:eastAsia="MS Mincho"/>
                <w:bCs/>
                <w:lang w:val="en-GB" w:eastAsia="en-GB"/>
              </w:rPr>
            </w:pPr>
            <w:r w:rsidRPr="00524718">
              <w:rPr>
                <w:rFonts w:eastAsia="MS Mincho" w:hint="eastAsia"/>
                <w:color w:val="000000"/>
                <w:lang w:val="en-GB" w:eastAsia="ja-JP"/>
              </w:rPr>
              <w:t>Radio s</w:t>
            </w:r>
            <w:r w:rsidRPr="00524718">
              <w:rPr>
                <w:rFonts w:eastAsia="MS Mincho"/>
                <w:color w:val="000000"/>
                <w:lang w:val="en-GB" w:eastAsia="en-GB"/>
              </w:rPr>
              <w:t>ignalling framework for UE capabilities, aiming at improvements and simplification compared to 5G NR [RAN2, RAN1, RAN4]</w:t>
            </w:r>
          </w:p>
          <w:p w14:paraId="5D2D65CA" w14:textId="723D9D19" w:rsidR="00524718" w:rsidRPr="00524718" w:rsidRDefault="00524718" w:rsidP="00524718">
            <w:pPr>
              <w:numPr>
                <w:ilvl w:val="0"/>
                <w:numId w:val="16"/>
              </w:numPr>
              <w:spacing w:after="120"/>
              <w:contextualSpacing/>
              <w:textAlignment w:val="baseline"/>
              <w:rPr>
                <w:lang w:val="en-GB" w:eastAsia="zh-CN"/>
              </w:rPr>
            </w:pPr>
            <w:r w:rsidRPr="00524718">
              <w:rPr>
                <w:rFonts w:eastAsia="MS Mincho"/>
                <w:bCs/>
                <w:lang w:val="en-GB" w:eastAsia="en-GB"/>
              </w:rPr>
              <w:t>Data transfer design to support various types of data (</w:t>
            </w:r>
            <w:proofErr w:type="gramStart"/>
            <w:r w:rsidRPr="00524718">
              <w:rPr>
                <w:rFonts w:eastAsia="MS Mincho"/>
                <w:bCs/>
                <w:lang w:val="en-GB" w:eastAsia="en-GB"/>
              </w:rPr>
              <w:t>e.g.</w:t>
            </w:r>
            <w:proofErr w:type="gramEnd"/>
            <w:r w:rsidRPr="00524718">
              <w:rPr>
                <w:rFonts w:eastAsia="MS Mincho"/>
                <w:bCs/>
                <w:lang w:val="en-GB" w:eastAsia="en-GB"/>
              </w:rPr>
              <w:t xml:space="preserve"> AI/ML, Sensing, etc) [RAN2</w:t>
            </w:r>
            <w:r w:rsidRPr="00524718">
              <w:rPr>
                <w:rFonts w:eastAsia="MS Mincho" w:hint="eastAsia"/>
                <w:bCs/>
                <w:lang w:val="en-GB" w:eastAsia="ja-JP"/>
              </w:rPr>
              <w:t xml:space="preserve">, </w:t>
            </w:r>
            <w:r w:rsidRPr="00524718">
              <w:rPr>
                <w:rFonts w:eastAsia="MS Mincho"/>
                <w:bCs/>
                <w:lang w:val="en-GB" w:eastAsia="en-GB"/>
              </w:rPr>
              <w:t>RAN3]</w:t>
            </w:r>
          </w:p>
        </w:tc>
      </w:tr>
    </w:tbl>
    <w:p w14:paraId="7D28521B" w14:textId="1621D961" w:rsidR="002E6323" w:rsidRDefault="00C24F2B">
      <w:pPr>
        <w:pStyle w:val="Heading1"/>
        <w:tabs>
          <w:tab w:val="clear" w:pos="4680"/>
          <w:tab w:val="clear" w:pos="9360"/>
        </w:tabs>
      </w:pPr>
      <w:r>
        <w:t>Discussion</w:t>
      </w:r>
    </w:p>
    <w:p w14:paraId="2B9D2D37" w14:textId="3770CF4E" w:rsidR="00BE6E45" w:rsidRPr="00BE6E45" w:rsidRDefault="000F5D1C" w:rsidP="007511B0">
      <w:pPr>
        <w:snapToGrid w:val="0"/>
        <w:spacing w:line="23" w:lineRule="atLeast"/>
        <w:rPr>
          <w:lang w:val="en-GB"/>
        </w:rPr>
      </w:pPr>
      <w:r>
        <w:rPr>
          <w:lang w:val="en-GB" w:eastAsia="zh-CN"/>
        </w:rPr>
        <w:t xml:space="preserve">It is assumed that there is still an RRC protocol layer which is responsible for control plane functionalities and related </w:t>
      </w:r>
      <w:r>
        <w:rPr>
          <w:rFonts w:hint="eastAsia"/>
          <w:lang w:val="en-GB" w:eastAsia="zh-CN"/>
        </w:rPr>
        <w:t>access</w:t>
      </w:r>
      <w:r>
        <w:rPr>
          <w:lang w:val="en-GB" w:eastAsia="zh-CN"/>
        </w:rPr>
        <w:t xml:space="preserve"> stratum (AS) signalling exchange in 6GR radio interface between the UE and networ</w:t>
      </w:r>
      <w:r>
        <w:rPr>
          <w:rFonts w:hint="eastAsia"/>
          <w:lang w:val="en-GB" w:eastAsia="zh-CN"/>
        </w:rPr>
        <w:t>k</w:t>
      </w:r>
      <w:r>
        <w:rPr>
          <w:lang w:val="en-GB" w:eastAsia="zh-CN"/>
        </w:rPr>
        <w:t xml:space="preserve">. In this section, necessary aspects </w:t>
      </w:r>
      <w:r w:rsidR="00976A67">
        <w:rPr>
          <w:lang w:val="en-GB" w:eastAsia="zh-CN"/>
        </w:rPr>
        <w:t>to be considered for the</w:t>
      </w:r>
      <w:r>
        <w:rPr>
          <w:lang w:val="en-GB" w:eastAsia="zh-CN"/>
        </w:rPr>
        <w:t xml:space="preserve"> study of 6GR RRC design are discussed with the general </w:t>
      </w:r>
      <w:r w:rsidR="0098697D">
        <w:rPr>
          <w:lang w:val="en-GB" w:eastAsia="zh-CN"/>
        </w:rPr>
        <w:t>principles</w:t>
      </w:r>
      <w:r>
        <w:rPr>
          <w:lang w:val="en-GB" w:eastAsia="zh-CN"/>
        </w:rPr>
        <w:t xml:space="preserve"> for the study proposed.</w:t>
      </w:r>
    </w:p>
    <w:p w14:paraId="2EA56F3B" w14:textId="06D754A2" w:rsidR="009C4DDB" w:rsidRDefault="000060A5" w:rsidP="009C4DDB">
      <w:pPr>
        <w:pStyle w:val="Heading2"/>
        <w:rPr>
          <w:rFonts w:eastAsiaTheme="minorEastAsia"/>
          <w:lang w:eastAsia="zh-CN"/>
        </w:rPr>
      </w:pPr>
      <w:r>
        <w:rPr>
          <w:rFonts w:eastAsiaTheme="minorEastAsia"/>
          <w:lang w:eastAsia="zh-CN"/>
        </w:rPr>
        <w:t>Consideration o</w:t>
      </w:r>
      <w:r w:rsidR="006D7341">
        <w:rPr>
          <w:rFonts w:eastAsiaTheme="minorEastAsia"/>
          <w:lang w:eastAsia="zh-CN"/>
        </w:rPr>
        <w:t>n RRC states</w:t>
      </w:r>
      <w:r w:rsidR="00C767FB">
        <w:rPr>
          <w:rFonts w:eastAsiaTheme="minorEastAsia"/>
          <w:lang w:eastAsia="zh-CN"/>
        </w:rPr>
        <w:t xml:space="preserve"> in 6GR</w:t>
      </w:r>
    </w:p>
    <w:p w14:paraId="024A2DDA" w14:textId="2128CE91" w:rsidR="00970A14" w:rsidRDefault="00CA57E6" w:rsidP="007511B0">
      <w:pPr>
        <w:snapToGrid w:val="0"/>
        <w:spacing w:line="23" w:lineRule="atLeast"/>
        <w:rPr>
          <w:lang w:val="en-GB" w:eastAsia="zh-CN"/>
        </w:rPr>
      </w:pPr>
      <w:r>
        <w:rPr>
          <w:lang w:val="en-GB" w:eastAsia="zh-CN"/>
        </w:rPr>
        <w:t>The</w:t>
      </w:r>
      <w:r w:rsidR="009C4DDB">
        <w:rPr>
          <w:lang w:val="en-GB" w:eastAsia="zh-CN"/>
        </w:rPr>
        <w:t xml:space="preserve"> first thing to decide is how many RRC states to define </w:t>
      </w:r>
      <w:r>
        <w:rPr>
          <w:lang w:val="en-GB" w:eastAsia="zh-CN"/>
        </w:rPr>
        <w:t xml:space="preserve">in 6GR </w:t>
      </w:r>
      <w:r w:rsidR="009C4DDB">
        <w:rPr>
          <w:lang w:val="en-GB" w:eastAsia="zh-CN"/>
        </w:rPr>
        <w:t xml:space="preserve">and the corresponding </w:t>
      </w:r>
      <w:r w:rsidR="009F0A91">
        <w:rPr>
          <w:lang w:val="en-GB" w:eastAsia="zh-CN"/>
        </w:rPr>
        <w:t xml:space="preserve">UE behaviour </w:t>
      </w:r>
      <w:r w:rsidR="009C4DDB">
        <w:rPr>
          <w:lang w:val="en-GB" w:eastAsia="zh-CN"/>
        </w:rPr>
        <w:t>to be operated by the UE and network for each RRC state.</w:t>
      </w:r>
      <w:r w:rsidR="00052A0B">
        <w:rPr>
          <w:lang w:val="en-GB" w:eastAsia="zh-CN"/>
        </w:rPr>
        <w:t xml:space="preserve"> </w:t>
      </w:r>
    </w:p>
    <w:p w14:paraId="01325F06" w14:textId="13DF6E33" w:rsidR="009F0A91" w:rsidRDefault="009F0A91" w:rsidP="007511B0">
      <w:pPr>
        <w:snapToGrid w:val="0"/>
        <w:spacing w:line="23" w:lineRule="atLeast"/>
        <w:rPr>
          <w:lang w:val="en-GB" w:eastAsia="zh-CN"/>
        </w:rPr>
      </w:pPr>
      <w:r w:rsidRPr="00CB3D90">
        <w:rPr>
          <w:b/>
          <w:bCs/>
          <w:lang w:val="en-GB" w:eastAsia="zh-CN"/>
        </w:rPr>
        <w:t>Lesson learnt from 5G</w:t>
      </w:r>
      <w:r w:rsidR="00291812">
        <w:rPr>
          <w:b/>
          <w:bCs/>
          <w:lang w:val="en-GB" w:eastAsia="zh-CN"/>
        </w:rPr>
        <w:t xml:space="preserve"> (1)</w:t>
      </w:r>
      <w:r w:rsidRPr="00CB3D90">
        <w:rPr>
          <w:b/>
          <w:bCs/>
          <w:lang w:val="en-GB" w:eastAsia="zh-CN"/>
        </w:rPr>
        <w:t xml:space="preserve">: </w:t>
      </w:r>
      <w:r w:rsidR="00F13339">
        <w:rPr>
          <w:b/>
          <w:bCs/>
          <w:lang w:val="en-GB" w:eastAsia="zh-CN"/>
        </w:rPr>
        <w:t xml:space="preserve">Definition of an RRC state </w:t>
      </w:r>
      <w:r w:rsidR="008F1EA7">
        <w:rPr>
          <w:b/>
          <w:bCs/>
          <w:lang w:val="en-GB" w:eastAsia="zh-CN"/>
        </w:rPr>
        <w:t xml:space="preserve">is characterized </w:t>
      </w:r>
      <w:r w:rsidR="00F13339">
        <w:rPr>
          <w:b/>
          <w:bCs/>
          <w:lang w:val="en-GB" w:eastAsia="zh-CN"/>
        </w:rPr>
        <w:t>by the</w:t>
      </w:r>
      <w:r w:rsidR="008F1EA7">
        <w:rPr>
          <w:b/>
          <w:bCs/>
          <w:lang w:val="en-GB" w:eastAsia="zh-CN"/>
        </w:rPr>
        <w:t xml:space="preserve"> </w:t>
      </w:r>
      <w:r w:rsidR="00F13339">
        <w:rPr>
          <w:b/>
          <w:bCs/>
          <w:lang w:val="en-GB" w:eastAsia="zh-CN"/>
        </w:rPr>
        <w:t>UE behaviour</w:t>
      </w:r>
      <w:r w:rsidR="008F1EA7">
        <w:rPr>
          <w:b/>
          <w:bCs/>
          <w:lang w:val="en-GB" w:eastAsia="zh-CN"/>
        </w:rPr>
        <w:t>s</w:t>
      </w:r>
      <w:r w:rsidR="00F13339">
        <w:rPr>
          <w:b/>
          <w:bCs/>
          <w:lang w:val="en-GB" w:eastAsia="zh-CN"/>
        </w:rPr>
        <w:t xml:space="preserve"> needed</w:t>
      </w:r>
      <w:r w:rsidR="008F1EA7">
        <w:rPr>
          <w:b/>
          <w:bCs/>
          <w:lang w:val="en-GB" w:eastAsia="zh-CN"/>
        </w:rPr>
        <w:t>, and the difference on UE behaviours in different RRC states determines how many RRC states to define</w:t>
      </w:r>
      <w:r>
        <w:rPr>
          <w:b/>
          <w:bCs/>
          <w:lang w:val="en-GB" w:eastAsia="zh-CN"/>
        </w:rPr>
        <w:t>.</w:t>
      </w:r>
    </w:p>
    <w:p w14:paraId="478265F7" w14:textId="18243988" w:rsidR="00324F23" w:rsidRPr="00036A27" w:rsidRDefault="009F0A91" w:rsidP="007511B0">
      <w:pPr>
        <w:snapToGrid w:val="0"/>
        <w:spacing w:line="23" w:lineRule="atLeast"/>
        <w:rPr>
          <w:lang w:eastAsia="zh-CN"/>
        </w:rPr>
      </w:pPr>
      <w:r>
        <w:rPr>
          <w:lang w:val="en-GB" w:eastAsia="zh-CN"/>
        </w:rPr>
        <w:t xml:space="preserve">In 5G NR, there are three RRC states, RRC_CONNECTED, RRC_IDLE and RRC_INACTIVE. A general reason to have </w:t>
      </w:r>
      <w:r w:rsidR="00524718">
        <w:rPr>
          <w:lang w:val="en-GB" w:eastAsia="zh-CN"/>
        </w:rPr>
        <w:t xml:space="preserve">different </w:t>
      </w:r>
      <w:r>
        <w:rPr>
          <w:lang w:val="en-GB" w:eastAsia="zh-CN"/>
        </w:rPr>
        <w:t>RRC states is that each RRC state ha</w:t>
      </w:r>
      <w:r w:rsidR="00291812">
        <w:rPr>
          <w:lang w:val="en-GB" w:eastAsia="zh-CN"/>
        </w:rPr>
        <w:t>s</w:t>
      </w:r>
      <w:r>
        <w:rPr>
          <w:lang w:val="en-GB" w:eastAsia="zh-CN"/>
        </w:rPr>
        <w:t xml:space="preserve"> its associated UE behaviours which are different with each other</w:t>
      </w:r>
      <w:r w:rsidR="00524718">
        <w:rPr>
          <w:lang w:val="en-GB" w:eastAsia="zh-CN"/>
        </w:rPr>
        <w:t>. This can be seen from the list of UE behaviours cited from [2] as follows</w:t>
      </w:r>
      <w:r w:rsidR="00CE6504" w:rsidRPr="00E675A1">
        <w:rPr>
          <w:rStyle w:val="FootnoteReference"/>
          <w:sz w:val="22"/>
          <w:szCs w:val="22"/>
          <w:lang w:val="en-GB" w:eastAsia="zh-CN"/>
        </w:rPr>
        <w:footnoteReference w:id="1"/>
      </w:r>
      <w:r w:rsidR="00524718" w:rsidRPr="00E675A1">
        <w:rPr>
          <w:lang w:val="en-GB" w:eastAsia="zh-CN"/>
        </w:rPr>
        <w:t>.</w:t>
      </w:r>
      <w:r>
        <w:rPr>
          <w:lang w:val="en-GB" w:eastAsia="zh-CN"/>
        </w:rPr>
        <w:t xml:space="preserve"> </w:t>
      </w:r>
    </w:p>
    <w:p w14:paraId="44992097" w14:textId="40BFD160" w:rsidR="00970A14" w:rsidRPr="007511B0" w:rsidRDefault="00970A14" w:rsidP="00970A14">
      <w:pPr>
        <w:jc w:val="center"/>
        <w:rPr>
          <w:rFonts w:ascii="Arial" w:hAnsi="Arial" w:cs="Arial"/>
          <w:lang w:val="en-GB" w:eastAsia="zh-CN"/>
        </w:rPr>
      </w:pPr>
      <w:r w:rsidRPr="007511B0">
        <w:rPr>
          <w:rFonts w:ascii="Arial" w:hAnsi="Arial" w:cs="Arial"/>
          <w:lang w:val="en-GB" w:eastAsia="zh-CN"/>
        </w:rPr>
        <w:t xml:space="preserve">Table </w:t>
      </w:r>
      <w:r w:rsidR="00CF3370" w:rsidRPr="007511B0">
        <w:rPr>
          <w:rFonts w:ascii="Arial" w:hAnsi="Arial" w:cs="Arial"/>
          <w:lang w:val="en-GB" w:eastAsia="zh-CN"/>
        </w:rPr>
        <w:t>1</w:t>
      </w:r>
      <w:r w:rsidRPr="007511B0">
        <w:rPr>
          <w:rFonts w:ascii="Arial" w:hAnsi="Arial" w:cs="Arial"/>
          <w:lang w:val="en-GB" w:eastAsia="zh-CN"/>
        </w:rPr>
        <w:t xml:space="preserve">: </w:t>
      </w:r>
      <w:r w:rsidR="00524718" w:rsidRPr="007511B0">
        <w:rPr>
          <w:rFonts w:ascii="Arial" w:hAnsi="Arial" w:cs="Arial"/>
          <w:lang w:val="en-GB" w:eastAsia="zh-CN"/>
        </w:rPr>
        <w:t xml:space="preserve">Functionality and </w:t>
      </w:r>
      <w:r w:rsidRPr="007511B0">
        <w:rPr>
          <w:rFonts w:ascii="Arial" w:hAnsi="Arial" w:cs="Arial"/>
          <w:lang w:val="en-GB" w:eastAsia="zh-CN"/>
        </w:rPr>
        <w:t>UE behaviour in 5G NR for each RRC state</w:t>
      </w:r>
      <w:r w:rsidR="00524718" w:rsidRPr="007511B0">
        <w:rPr>
          <w:rFonts w:ascii="Arial" w:hAnsi="Arial" w:cs="Arial"/>
          <w:lang w:val="en-GB" w:eastAsia="zh-CN"/>
        </w:rPr>
        <w:t xml:space="preserve"> [2]</w:t>
      </w:r>
    </w:p>
    <w:tbl>
      <w:tblPr>
        <w:tblStyle w:val="TableGrid"/>
        <w:tblW w:w="0" w:type="auto"/>
        <w:tblLook w:val="04A0" w:firstRow="1" w:lastRow="0" w:firstColumn="1" w:lastColumn="0" w:noHBand="0" w:noVBand="1"/>
      </w:tblPr>
      <w:tblGrid>
        <w:gridCol w:w="9350"/>
      </w:tblGrid>
      <w:tr w:rsidR="00052A0B" w14:paraId="0C698BBE" w14:textId="77777777" w:rsidTr="00052A0B">
        <w:tc>
          <w:tcPr>
            <w:tcW w:w="9350" w:type="dxa"/>
          </w:tcPr>
          <w:p w14:paraId="3DFD7985" w14:textId="77777777" w:rsidR="00B92F41" w:rsidRPr="00B92F41" w:rsidRDefault="00B92F41" w:rsidP="00B92F41">
            <w:pPr>
              <w:ind w:left="568" w:hanging="284"/>
              <w:textAlignment w:val="baseline"/>
              <w:rPr>
                <w:rFonts w:eastAsia="Times New Roman"/>
                <w:lang w:val="en-GB" w:eastAsia="zh-CN"/>
              </w:rPr>
            </w:pPr>
            <w:r w:rsidRPr="00B92F41">
              <w:rPr>
                <w:rFonts w:eastAsia="Times New Roman"/>
                <w:b/>
                <w:bCs/>
                <w:lang w:val="en-GB" w:eastAsia="zh-CN"/>
              </w:rPr>
              <w:t>-</w:t>
            </w:r>
            <w:r w:rsidRPr="00B92F41">
              <w:rPr>
                <w:rFonts w:eastAsia="Times New Roman"/>
                <w:b/>
                <w:bCs/>
                <w:lang w:val="en-GB" w:eastAsia="zh-CN"/>
              </w:rPr>
              <w:tab/>
              <w:t>RRC_IDLE</w:t>
            </w:r>
            <w:r w:rsidRPr="00B92F41">
              <w:rPr>
                <w:rFonts w:eastAsia="Times New Roman"/>
                <w:lang w:val="en-GB" w:eastAsia="zh-CN"/>
              </w:rPr>
              <w:t>:</w:t>
            </w:r>
          </w:p>
          <w:p w14:paraId="402BAB2C"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 UE specific DRX may be configured by upper layers;</w:t>
            </w:r>
          </w:p>
          <w:p w14:paraId="6652983D"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lightGray"/>
                <w:lang w:val="en-GB" w:eastAsia="zh-CN"/>
              </w:rPr>
              <w:lastRenderedPageBreak/>
              <w:t>-</w:t>
            </w:r>
            <w:r w:rsidRPr="00CE6504">
              <w:rPr>
                <w:rFonts w:eastAsia="Times New Roman"/>
                <w:highlight w:val="lightGray"/>
                <w:lang w:val="en-GB" w:eastAsia="zh-CN"/>
              </w:rPr>
              <w:tab/>
              <w:t>At lower layers, the UE may be configured with a DRX for PTM transmission of MBS broadcast;</w:t>
            </w:r>
          </w:p>
          <w:p w14:paraId="09A75386"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UE controlled mobility based on network configuration;</w:t>
            </w:r>
          </w:p>
          <w:p w14:paraId="733BFCB7"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The UE:</w:t>
            </w:r>
          </w:p>
          <w:p w14:paraId="5F5AEBCB"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Monitors Short Messages transmitted with P-RNTI over DCI (see clause 6.5);</w:t>
            </w:r>
          </w:p>
          <w:p w14:paraId="3E14B991"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Monitors a Paging channel for CN paging using 5G-S-TMSI, except if the UE is acting as a L2 U2N Remote UE;</w:t>
            </w:r>
          </w:p>
          <w:p w14:paraId="3C1FBBF4"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If configured by upper layers for MBS multicast reception, monitors a Paging channel for CN paging using TMGI;</w:t>
            </w:r>
          </w:p>
          <w:p w14:paraId="287A5609"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Performs neighbouring cell measurements and cell (re-)selection;</w:t>
            </w:r>
          </w:p>
          <w:p w14:paraId="78435B4D"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 xml:space="preserve">Performs measurements on </w:t>
            </w:r>
            <w:r w:rsidRPr="00CE6504">
              <w:rPr>
                <w:highlight w:val="lightGray"/>
                <w:lang w:val="en-GB" w:eastAsia="zh-CN"/>
              </w:rPr>
              <w:t>L2 U2N Relay UEs</w:t>
            </w:r>
            <w:r w:rsidRPr="00CE6504">
              <w:rPr>
                <w:rFonts w:eastAsia="Times New Roman"/>
                <w:highlight w:val="lightGray"/>
                <w:lang w:val="en-GB" w:eastAsia="zh-CN"/>
              </w:rPr>
              <w:t xml:space="preserve"> and </w:t>
            </w:r>
            <w:r w:rsidRPr="00CE6504">
              <w:rPr>
                <w:highlight w:val="lightGray"/>
                <w:lang w:val="en-GB" w:eastAsia="zh-CN"/>
              </w:rPr>
              <w:t>relay</w:t>
            </w:r>
            <w:r w:rsidRPr="00CE6504">
              <w:rPr>
                <w:rFonts w:eastAsia="Times New Roman"/>
                <w:highlight w:val="lightGray"/>
                <w:lang w:val="en-GB" w:eastAsia="zh-CN"/>
              </w:rPr>
              <w:t xml:space="preserve"> (re-)selection;</w:t>
            </w:r>
          </w:p>
          <w:p w14:paraId="4B12967A"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Acquires system information and can send SI request (if configured);</w:t>
            </w:r>
          </w:p>
          <w:p w14:paraId="2323A9C1"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Performs logging of available measurements together with location and time for logged measurement configured UEs;</w:t>
            </w:r>
          </w:p>
          <w:p w14:paraId="2A340604"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Performs idle/inactive measurements for idle/inactive measurement configured UEs;</w:t>
            </w:r>
          </w:p>
          <w:p w14:paraId="28D78412"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If configured by upper layers for MBS broadcast reception, acquires MCCH change notification and MBS broadcast control information and data.</w:t>
            </w:r>
          </w:p>
          <w:p w14:paraId="6EF27E5A" w14:textId="77777777" w:rsidR="00B92F41" w:rsidRPr="00B92F41" w:rsidRDefault="00B92F41" w:rsidP="00B92F41">
            <w:pPr>
              <w:ind w:left="568" w:hanging="284"/>
              <w:textAlignment w:val="baseline"/>
              <w:rPr>
                <w:rFonts w:eastAsia="Times New Roman"/>
                <w:lang w:val="en-GB" w:eastAsia="zh-CN"/>
              </w:rPr>
            </w:pPr>
            <w:r w:rsidRPr="00B92F41">
              <w:rPr>
                <w:rFonts w:eastAsia="Times New Roman"/>
                <w:b/>
                <w:bCs/>
                <w:lang w:val="en-GB" w:eastAsia="zh-CN"/>
              </w:rPr>
              <w:t>-</w:t>
            </w:r>
            <w:r w:rsidRPr="00B92F41">
              <w:rPr>
                <w:rFonts w:eastAsia="Times New Roman"/>
                <w:b/>
                <w:bCs/>
                <w:lang w:val="en-GB" w:eastAsia="zh-CN"/>
              </w:rPr>
              <w:tab/>
              <w:t>RRC_INACTIVE</w:t>
            </w:r>
            <w:r w:rsidRPr="00B92F41">
              <w:rPr>
                <w:rFonts w:eastAsia="Times New Roman"/>
                <w:lang w:val="en-GB" w:eastAsia="zh-CN"/>
              </w:rPr>
              <w:t>:</w:t>
            </w:r>
          </w:p>
          <w:p w14:paraId="67E63E66"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 UE specific DRX may be configured by upper layers or by RRC layer;</w:t>
            </w:r>
          </w:p>
          <w:p w14:paraId="06F4CB11"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At lower layers, the UE may be configured with a DRX for PTM transmission of MBS broadcast and/or a DRX for PTM transmission of MBS multicast;</w:t>
            </w:r>
          </w:p>
          <w:p w14:paraId="781EEFE3"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UE controlled mobility based on network configuration;</w:t>
            </w:r>
          </w:p>
          <w:p w14:paraId="55E5D7D1"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The UE stores the UE Inactive AS context;</w:t>
            </w:r>
          </w:p>
          <w:p w14:paraId="6D954C9B"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 RAN-based notification area is configured by RRC layer;</w:t>
            </w:r>
          </w:p>
          <w:p w14:paraId="13A8D4CA"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Transfer of unicast data and/or signalling to/from UE over radio bearers configured for SDT.</w:t>
            </w:r>
          </w:p>
          <w:p w14:paraId="4EF8143C"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The UE:</w:t>
            </w:r>
          </w:p>
          <w:p w14:paraId="1E2D2D3F"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Monitors Short Messages transmitted with P-RNTI over DCI (see clause 6.5);</w:t>
            </w:r>
          </w:p>
          <w:p w14:paraId="462D8F7F"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While T319a is running, monitors control channels associated with the shared data channel to determine if data is scheduled for it;</w:t>
            </w:r>
          </w:p>
          <w:p w14:paraId="5CE6CB29"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While SDT procedure is ongoing and T319a is not running, if CG-SDT is selected and if extended CG-SDT periodicity is configured (</w:t>
            </w:r>
            <w:proofErr w:type="gramStart"/>
            <w:r w:rsidRPr="00B92F41">
              <w:rPr>
                <w:rFonts w:eastAsia="Times New Roman"/>
                <w:lang w:val="en-GB" w:eastAsia="zh-CN"/>
              </w:rPr>
              <w:t>i.e.</w:t>
            </w:r>
            <w:proofErr w:type="gramEnd"/>
            <w:r w:rsidRPr="00B92F41">
              <w:rPr>
                <w:rFonts w:eastAsia="Times New Roman"/>
                <w:lang w:val="en-GB" w:eastAsia="zh-CN"/>
              </w:rPr>
              <w:t xml:space="preserve"> </w:t>
            </w:r>
            <w:r w:rsidRPr="00B92F41">
              <w:rPr>
                <w:rFonts w:eastAsia="Times New Roman"/>
                <w:i/>
                <w:iCs/>
                <w:lang w:val="en-GB" w:eastAsia="zh-CN"/>
              </w:rPr>
              <w:t>cg-SDT-</w:t>
            </w:r>
            <w:proofErr w:type="spellStart"/>
            <w:r w:rsidRPr="00B92F41">
              <w:rPr>
                <w:rFonts w:eastAsia="Times New Roman"/>
                <w:i/>
                <w:iCs/>
                <w:lang w:val="en-GB" w:eastAsia="zh-CN"/>
              </w:rPr>
              <w:t>PeriodicityExt</w:t>
            </w:r>
            <w:proofErr w:type="spellEnd"/>
            <w:r w:rsidRPr="00B92F41">
              <w:rPr>
                <w:rFonts w:eastAsia="Times New Roman"/>
                <w:lang w:val="en-GB" w:eastAsia="zh-CN"/>
              </w:rPr>
              <w:t xml:space="preserve"> is configured), monitors a Paging channel for CN paging using 5G-S-TMSI and RAN paging using </w:t>
            </w:r>
            <w:proofErr w:type="spellStart"/>
            <w:r w:rsidRPr="00B92F41">
              <w:rPr>
                <w:rFonts w:eastAsia="Times New Roman"/>
                <w:lang w:val="en-GB" w:eastAsia="zh-CN"/>
              </w:rPr>
              <w:t>fullI</w:t>
            </w:r>
            <w:proofErr w:type="spellEnd"/>
            <w:r w:rsidRPr="00B92F41">
              <w:rPr>
                <w:rFonts w:eastAsia="Times New Roman"/>
                <w:lang w:val="en-GB" w:eastAsia="zh-CN"/>
              </w:rPr>
              <w:t>-RNTI except if the UE is acting as a L2 U2N Remote UE;</w:t>
            </w:r>
          </w:p>
          <w:p w14:paraId="1D0CBD70"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 xml:space="preserve">While SDT procedure is not ongoing, monitors a Paging channel for CN paging using 5G-S-TMSI and RAN paging using </w:t>
            </w:r>
            <w:proofErr w:type="spellStart"/>
            <w:r w:rsidRPr="00B92F41">
              <w:rPr>
                <w:rFonts w:eastAsia="Times New Roman"/>
                <w:lang w:val="en-GB" w:eastAsia="zh-CN"/>
              </w:rPr>
              <w:t>fullI</w:t>
            </w:r>
            <w:proofErr w:type="spellEnd"/>
            <w:r w:rsidRPr="00B92F41">
              <w:rPr>
                <w:rFonts w:eastAsia="Times New Roman"/>
                <w:lang w:val="en-GB" w:eastAsia="zh-CN"/>
              </w:rPr>
              <w:t>-RNTI, except if the UE is acting as a L2 U2N Remote UE;</w:t>
            </w:r>
          </w:p>
          <w:p w14:paraId="0CCC277D"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If configured by upper layers for MBS multicast reception, while SDT procedure is not ongoing, monitors a Paging channel for paging using TMGI;</w:t>
            </w:r>
          </w:p>
          <w:p w14:paraId="0F13A9ED"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lastRenderedPageBreak/>
              <w:t>-</w:t>
            </w:r>
            <w:r w:rsidRPr="00B92F41">
              <w:rPr>
                <w:rFonts w:eastAsia="Times New Roman"/>
                <w:lang w:val="en-GB" w:eastAsia="zh-CN"/>
              </w:rPr>
              <w:tab/>
              <w:t>Performs neighbouring cell measurements and cell (re-)selection;</w:t>
            </w:r>
          </w:p>
          <w:p w14:paraId="006A8F77"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 xml:space="preserve">Performs measurements on </w:t>
            </w:r>
            <w:r w:rsidRPr="00CE6504">
              <w:rPr>
                <w:highlight w:val="lightGray"/>
                <w:lang w:val="en-GB" w:eastAsia="zh-CN"/>
              </w:rPr>
              <w:t>L2 U2N Relay UEs</w:t>
            </w:r>
            <w:r w:rsidRPr="00CE6504">
              <w:rPr>
                <w:rFonts w:eastAsia="Times New Roman"/>
                <w:highlight w:val="lightGray"/>
                <w:lang w:val="en-GB" w:eastAsia="zh-CN"/>
              </w:rPr>
              <w:t xml:space="preserve"> and </w:t>
            </w:r>
            <w:r w:rsidRPr="00CE6504">
              <w:rPr>
                <w:highlight w:val="lightGray"/>
                <w:lang w:val="en-GB" w:eastAsia="zh-CN"/>
              </w:rPr>
              <w:t>relay</w:t>
            </w:r>
            <w:r w:rsidRPr="00CE6504">
              <w:rPr>
                <w:rFonts w:eastAsia="Times New Roman"/>
                <w:highlight w:val="lightGray"/>
                <w:lang w:val="en-GB" w:eastAsia="zh-CN"/>
              </w:rPr>
              <w:t xml:space="preserve"> (re-)selection;</w:t>
            </w:r>
          </w:p>
          <w:p w14:paraId="130E7BB6"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Performs RAN-based notification area updates periodically and when moving outside the configured RAN-based notification area;</w:t>
            </w:r>
          </w:p>
          <w:p w14:paraId="2DACA06E"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Acquires system information</w:t>
            </w:r>
            <w:r w:rsidRPr="00B92F41">
              <w:rPr>
                <w:lang w:val="en-GB"/>
              </w:rPr>
              <w:t xml:space="preserve"> and</w:t>
            </w:r>
            <w:r w:rsidRPr="00B92F41">
              <w:rPr>
                <w:rFonts w:eastAsia="Times New Roman"/>
                <w:lang w:val="en-GB" w:eastAsia="zh-CN"/>
              </w:rPr>
              <w:t>, while SDT procedure is not ongoing, can send SI request (if configured);</w:t>
            </w:r>
          </w:p>
          <w:p w14:paraId="52935A7D"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While SDT procedure is not ongoing, performs logging of available measurements together with location and time for logged measurement configured UEs;</w:t>
            </w:r>
          </w:p>
          <w:p w14:paraId="7A034A48"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While SDT procedure is not ongoing, performs idle/inactive measurements for idle/inactive measurement configured UEs;</w:t>
            </w:r>
          </w:p>
          <w:p w14:paraId="6B459EA5"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If configured by upper layers for MBS broadcast reception, acquires MCCH change notification and MBS broadcast control information and data;</w:t>
            </w:r>
          </w:p>
          <w:p w14:paraId="68E40EC2"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If configured for MBS multicast reception in RRC_INACTIVE, acquires multicast MCCH change notification and MBS multicast control information and data;</w:t>
            </w:r>
          </w:p>
          <w:p w14:paraId="10171B32"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Transmits SRS for Positioning.</w:t>
            </w:r>
          </w:p>
          <w:p w14:paraId="617B0429" w14:textId="77777777" w:rsidR="00B92F41" w:rsidRPr="00B92F41" w:rsidRDefault="00B92F41" w:rsidP="00B92F41">
            <w:pPr>
              <w:ind w:left="568" w:hanging="284"/>
              <w:textAlignment w:val="baseline"/>
              <w:rPr>
                <w:rFonts w:eastAsia="Times New Roman"/>
                <w:b/>
                <w:bCs/>
                <w:lang w:val="en-GB" w:eastAsia="zh-CN"/>
              </w:rPr>
            </w:pPr>
            <w:r w:rsidRPr="00B92F41">
              <w:rPr>
                <w:rFonts w:eastAsia="Times New Roman"/>
                <w:b/>
                <w:bCs/>
                <w:lang w:val="en-GB" w:eastAsia="zh-CN"/>
              </w:rPr>
              <w:t>-</w:t>
            </w:r>
            <w:r w:rsidRPr="00B92F41">
              <w:rPr>
                <w:rFonts w:eastAsia="Times New Roman"/>
                <w:b/>
                <w:bCs/>
                <w:lang w:val="en-GB" w:eastAsia="zh-CN"/>
              </w:rPr>
              <w:tab/>
              <w:t>RRC_CONNECTED:</w:t>
            </w:r>
          </w:p>
          <w:p w14:paraId="475B7F2C"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The UE stores the AS context;</w:t>
            </w:r>
          </w:p>
          <w:p w14:paraId="1C2A9281"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Transfer of unicast data to/from UE;</w:t>
            </w:r>
          </w:p>
          <w:p w14:paraId="28431856"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Transfer of MBS multicast data to UE;</w:t>
            </w:r>
          </w:p>
          <w:p w14:paraId="31095AEF"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At lower layers, the UE may be configured with a UE specific DRX;</w:t>
            </w:r>
          </w:p>
          <w:p w14:paraId="4EF2456F"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At lower layers, the UE may be configured with a DRX for PTM transmission of MBS broadcast and/or a DRX for MBS multicast;</w:t>
            </w:r>
            <w:bookmarkStart w:id="1" w:name="_Hlk153705119"/>
          </w:p>
          <w:p w14:paraId="3F5E9F85"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At lower layers, the UE may be configured with a cell specific cell DTX/DRX;</w:t>
            </w:r>
            <w:bookmarkEnd w:id="1"/>
          </w:p>
          <w:p w14:paraId="2C1A963F"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 xml:space="preserve">For UEs supporting CA, use of one or more </w:t>
            </w:r>
            <w:proofErr w:type="spellStart"/>
            <w:r w:rsidRPr="00B92F41">
              <w:rPr>
                <w:rFonts w:eastAsia="Times New Roman"/>
                <w:lang w:val="en-GB" w:eastAsia="zh-CN"/>
              </w:rPr>
              <w:t>SCells</w:t>
            </w:r>
            <w:proofErr w:type="spellEnd"/>
            <w:r w:rsidRPr="00B92F41">
              <w:rPr>
                <w:rFonts w:eastAsia="Times New Roman"/>
                <w:lang w:val="en-GB" w:eastAsia="zh-CN"/>
              </w:rPr>
              <w:t xml:space="preserve">, aggregated with the </w:t>
            </w:r>
            <w:proofErr w:type="spellStart"/>
            <w:r w:rsidRPr="00B92F41">
              <w:rPr>
                <w:rFonts w:eastAsia="Times New Roman"/>
                <w:lang w:val="en-GB" w:eastAsia="zh-CN"/>
              </w:rPr>
              <w:t>SpCell</w:t>
            </w:r>
            <w:proofErr w:type="spellEnd"/>
            <w:r w:rsidRPr="00B92F41">
              <w:rPr>
                <w:rFonts w:eastAsia="Times New Roman"/>
                <w:lang w:val="en-GB" w:eastAsia="zh-CN"/>
              </w:rPr>
              <w:t>, for increased bandwidth;</w:t>
            </w:r>
          </w:p>
          <w:p w14:paraId="1302BC11"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yellow"/>
                <w:lang w:val="en-GB" w:eastAsia="zh-CN"/>
              </w:rPr>
              <w:t>-</w:t>
            </w:r>
            <w:r w:rsidRPr="00CE6504">
              <w:rPr>
                <w:rFonts w:eastAsia="Times New Roman"/>
                <w:highlight w:val="yellow"/>
                <w:lang w:val="en-GB" w:eastAsia="zh-CN"/>
              </w:rPr>
              <w:tab/>
              <w:t>For UEs supporting DC, use of one SCG, aggregated with the MCG, for increased bandwidth;</w:t>
            </w:r>
          </w:p>
          <w:p w14:paraId="6AF58F19"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yellow"/>
                <w:lang w:val="en-GB" w:eastAsia="zh-CN"/>
              </w:rPr>
              <w:t>-</w:t>
            </w:r>
            <w:r w:rsidRPr="00CE6504">
              <w:rPr>
                <w:rFonts w:eastAsia="Times New Roman"/>
                <w:highlight w:val="yellow"/>
                <w:lang w:val="en-GB" w:eastAsia="zh-CN"/>
              </w:rPr>
              <w:tab/>
              <w:t>Network controlled mobility within NR, to/from E-UTRA, and to UTRA-FDD;</w:t>
            </w:r>
          </w:p>
          <w:p w14:paraId="697F9163" w14:textId="77777777" w:rsidR="00B92F41" w:rsidRPr="00B92F41" w:rsidRDefault="00B92F41" w:rsidP="00B92F41">
            <w:pPr>
              <w:ind w:left="851" w:hanging="284"/>
              <w:textAlignment w:val="baseline"/>
              <w:rPr>
                <w:rFonts w:eastAsia="Times New Roman"/>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Network controlled mobility (path switch) between a serving cell and a L2 U2N Relay UE, or vice versa, or between a source L2 U2N Relay UE and a target L2 U2N Relay UE;</w:t>
            </w:r>
          </w:p>
          <w:p w14:paraId="5DF984F7"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Network controlled MP operation.</w:t>
            </w:r>
          </w:p>
          <w:p w14:paraId="486ED730" w14:textId="77777777" w:rsidR="00B92F41" w:rsidRPr="00B92F41" w:rsidRDefault="00B92F41" w:rsidP="00B92F41">
            <w:pPr>
              <w:ind w:left="851"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The UE:</w:t>
            </w:r>
          </w:p>
          <w:p w14:paraId="5F423603"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Monitors Short Messages transmitted with P-RNTI over DCI (see clause 6.5), if configured;</w:t>
            </w:r>
          </w:p>
          <w:p w14:paraId="0A1EE84F"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Monitors control channels associated with the shared data channel to determine if data is scheduled for it;</w:t>
            </w:r>
          </w:p>
          <w:p w14:paraId="5EC2E2A8"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Provides channel quality and feedback information;</w:t>
            </w:r>
          </w:p>
          <w:p w14:paraId="757E3D91" w14:textId="77777777" w:rsidR="00B92F41" w:rsidRPr="00B92F41" w:rsidRDefault="00B92F41" w:rsidP="00B92F41">
            <w:pPr>
              <w:ind w:left="1135" w:hanging="284"/>
              <w:textAlignment w:val="baseline"/>
              <w:rPr>
                <w:rFonts w:eastAsia="Times New Roman"/>
                <w:lang w:val="en-GB" w:eastAsia="zh-CN"/>
              </w:rPr>
            </w:pPr>
            <w:r w:rsidRPr="00CE6504">
              <w:rPr>
                <w:rFonts w:eastAsia="Times New Roman"/>
                <w:highlight w:val="lightGray"/>
                <w:lang w:val="en-GB" w:eastAsia="zh-CN"/>
              </w:rPr>
              <w:lastRenderedPageBreak/>
              <w:t>-</w:t>
            </w:r>
            <w:r w:rsidRPr="00CE6504">
              <w:rPr>
                <w:rFonts w:eastAsia="Times New Roman"/>
                <w:highlight w:val="lightGray"/>
                <w:lang w:val="en-GB" w:eastAsia="zh-CN"/>
              </w:rPr>
              <w:tab/>
              <w:t xml:space="preserve">Performs neighbouring cell </w:t>
            </w:r>
            <w:r w:rsidRPr="00CE6504">
              <w:rPr>
                <w:highlight w:val="lightGray"/>
                <w:lang w:val="en-GB" w:eastAsia="zh-CN"/>
              </w:rPr>
              <w:t>and/or L2 U2N relay</w:t>
            </w:r>
            <w:r w:rsidRPr="00CE6504">
              <w:rPr>
                <w:rFonts w:eastAsia="Times New Roman"/>
                <w:highlight w:val="lightGray"/>
                <w:lang w:val="en-GB" w:eastAsia="zh-CN"/>
              </w:rPr>
              <w:t xml:space="preserve"> measurements and measurement reporting;</w:t>
            </w:r>
          </w:p>
          <w:p w14:paraId="070CCB28"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Acquires system information;</w:t>
            </w:r>
          </w:p>
          <w:p w14:paraId="10DA6B2A" w14:textId="77777777" w:rsidR="00B92F41" w:rsidRPr="00B92F41" w:rsidRDefault="00B92F41" w:rsidP="00B92F41">
            <w:pPr>
              <w:ind w:left="1135" w:hanging="284"/>
              <w:textAlignment w:val="baseline"/>
              <w:rPr>
                <w:rFonts w:eastAsia="Times New Roman"/>
                <w:lang w:val="en-GB" w:eastAsia="zh-CN"/>
              </w:rPr>
            </w:pPr>
            <w:r w:rsidRPr="00B92F41">
              <w:rPr>
                <w:rFonts w:eastAsia="Times New Roman"/>
                <w:lang w:val="en-GB" w:eastAsia="zh-CN"/>
              </w:rPr>
              <w:t>-</w:t>
            </w:r>
            <w:r w:rsidRPr="00B92F41">
              <w:rPr>
                <w:rFonts w:eastAsia="Times New Roman"/>
                <w:lang w:val="en-GB" w:eastAsia="zh-CN"/>
              </w:rPr>
              <w:tab/>
              <w:t>Performs immediate MDT measurement together with available location reporting;</w:t>
            </w:r>
          </w:p>
          <w:p w14:paraId="0B02FB26" w14:textId="1260C08D" w:rsidR="00052A0B" w:rsidRPr="00B92F41" w:rsidRDefault="00B92F41" w:rsidP="00C03176">
            <w:pPr>
              <w:ind w:left="1135" w:hanging="284"/>
              <w:textAlignment w:val="baseline"/>
              <w:rPr>
                <w:lang w:val="en-GB" w:eastAsia="zh-CN"/>
              </w:rPr>
            </w:pPr>
            <w:r w:rsidRPr="00CE6504">
              <w:rPr>
                <w:rFonts w:eastAsia="Times New Roman"/>
                <w:highlight w:val="lightGray"/>
                <w:lang w:val="en-GB" w:eastAsia="zh-CN"/>
              </w:rPr>
              <w:t>-</w:t>
            </w:r>
            <w:r w:rsidRPr="00CE6504">
              <w:rPr>
                <w:rFonts w:eastAsia="Times New Roman"/>
                <w:highlight w:val="lightGray"/>
                <w:lang w:val="en-GB" w:eastAsia="zh-CN"/>
              </w:rPr>
              <w:tab/>
              <w:t>If configured by upper layers for MBS broadcast reception, acquires MCCH change notification and MBS broadcast control information and data.</w:t>
            </w:r>
          </w:p>
        </w:tc>
      </w:tr>
    </w:tbl>
    <w:p w14:paraId="6789FF01" w14:textId="7F46EF41" w:rsidR="00AE245F" w:rsidRPr="00C850DE" w:rsidRDefault="00AE245F" w:rsidP="00C03176">
      <w:pPr>
        <w:spacing w:before="180"/>
        <w:rPr>
          <w:rFonts w:ascii="Arial" w:hAnsi="Arial" w:cs="Arial"/>
          <w:i/>
          <w:iCs/>
          <w:u w:val="single"/>
          <w:lang w:val="en-GB" w:eastAsia="zh-CN"/>
        </w:rPr>
      </w:pPr>
      <w:r w:rsidRPr="00C850DE">
        <w:rPr>
          <w:rFonts w:ascii="Arial" w:hAnsi="Arial" w:cs="Arial"/>
          <w:i/>
          <w:iCs/>
          <w:u w:val="single"/>
          <w:lang w:val="en-GB" w:eastAsia="zh-CN"/>
        </w:rPr>
        <w:lastRenderedPageBreak/>
        <w:t>Need of RRC_CONNECTED/RRC_IDLE like states in 6GR</w:t>
      </w:r>
    </w:p>
    <w:p w14:paraId="47161BEF" w14:textId="36BA114B" w:rsidR="00B92F41" w:rsidRDefault="009F0A91" w:rsidP="007511B0">
      <w:pPr>
        <w:snapToGrid w:val="0"/>
        <w:spacing w:before="180" w:line="23" w:lineRule="atLeast"/>
        <w:rPr>
          <w:lang w:val="en-GB" w:eastAsia="zh-CN"/>
        </w:rPr>
      </w:pPr>
      <w:r>
        <w:rPr>
          <w:rFonts w:hint="eastAsia"/>
          <w:lang w:val="en-GB" w:eastAsia="zh-CN"/>
        </w:rPr>
        <w:t>I</w:t>
      </w:r>
      <w:r>
        <w:rPr>
          <w:lang w:val="en-GB" w:eastAsia="zh-CN"/>
        </w:rPr>
        <w:t xml:space="preserve">t can be </w:t>
      </w:r>
      <w:r w:rsidR="00524718">
        <w:rPr>
          <w:lang w:val="en-GB" w:eastAsia="zh-CN"/>
        </w:rPr>
        <w:t>fi</w:t>
      </w:r>
      <w:r w:rsidR="00291812">
        <w:rPr>
          <w:lang w:val="en-GB" w:eastAsia="zh-CN"/>
        </w:rPr>
        <w:t>r</w:t>
      </w:r>
      <w:r w:rsidR="00524718">
        <w:rPr>
          <w:lang w:val="en-GB" w:eastAsia="zh-CN"/>
        </w:rPr>
        <w:t xml:space="preserve">st </w:t>
      </w:r>
      <w:r>
        <w:rPr>
          <w:lang w:val="en-GB" w:eastAsia="zh-CN"/>
        </w:rPr>
        <w:t xml:space="preserve">seen from the above Table </w:t>
      </w:r>
      <w:r w:rsidR="00C75ADD">
        <w:rPr>
          <w:lang w:val="en-GB" w:eastAsia="zh-CN"/>
        </w:rPr>
        <w:t xml:space="preserve">1 </w:t>
      </w:r>
      <w:r>
        <w:rPr>
          <w:lang w:val="en-GB" w:eastAsia="zh-CN"/>
        </w:rPr>
        <w:t>that the UE behaviours for RRC_CONNECTED and RRC_IDLE in 5G NR are quite different. For example, RRC</w:t>
      </w:r>
      <w:r>
        <w:rPr>
          <w:rFonts w:hint="eastAsia"/>
          <w:lang w:val="en-GB" w:eastAsia="zh-CN"/>
        </w:rPr>
        <w:t>_</w:t>
      </w:r>
      <w:r>
        <w:rPr>
          <w:lang w:val="en-GB" w:eastAsia="zh-CN"/>
        </w:rPr>
        <w:t xml:space="preserve">CONNECTED </w:t>
      </w:r>
      <w:r w:rsidR="00291812">
        <w:rPr>
          <w:lang w:val="en-GB" w:eastAsia="zh-CN"/>
        </w:rPr>
        <w:t xml:space="preserve">requires </w:t>
      </w:r>
      <w:r>
        <w:rPr>
          <w:lang w:val="en-GB" w:eastAsia="zh-CN"/>
        </w:rPr>
        <w:t>a network-controlled mobility operation (</w:t>
      </w:r>
      <w:proofErr w:type="gramStart"/>
      <w:r>
        <w:rPr>
          <w:lang w:val="en-GB" w:eastAsia="zh-CN"/>
        </w:rPr>
        <w:t>i.e.</w:t>
      </w:r>
      <w:proofErr w:type="gramEnd"/>
      <w:r>
        <w:rPr>
          <w:lang w:val="en-GB" w:eastAsia="zh-CN"/>
        </w:rPr>
        <w:t xml:space="preserve"> handover or LTM) by the UE which </w:t>
      </w:r>
      <w:r w:rsidR="00291812">
        <w:rPr>
          <w:lang w:val="en-GB" w:eastAsia="zh-CN"/>
        </w:rPr>
        <w:t>is required to perform</w:t>
      </w:r>
      <w:r>
        <w:rPr>
          <w:lang w:val="en-GB" w:eastAsia="zh-CN"/>
        </w:rPr>
        <w:t xml:space="preserve"> measurement and reporting, whereas RRC_IDLE only needs the UE autonomous measurements based on which cell (re)selection is performed as the mobility operation. As another example, </w:t>
      </w:r>
      <w:r w:rsidR="00B92F41">
        <w:rPr>
          <w:lang w:val="en-GB" w:eastAsia="zh-CN"/>
        </w:rPr>
        <w:t xml:space="preserve">RRC_IDLE state requires the UE to monitor paging for the </w:t>
      </w:r>
      <w:r w:rsidR="00291812">
        <w:rPr>
          <w:lang w:val="en-GB" w:eastAsia="zh-CN"/>
        </w:rPr>
        <w:t xml:space="preserve">network </w:t>
      </w:r>
      <w:r w:rsidR="00B92F41">
        <w:rPr>
          <w:lang w:val="en-GB" w:eastAsia="zh-CN"/>
        </w:rPr>
        <w:t xml:space="preserve">reachability, whereas a UE in RRC_CONNECTED state is consistently maintaining the RRC connection with the network and can be tracked by the network instantaneously. </w:t>
      </w:r>
    </w:p>
    <w:p w14:paraId="3FACBA1F" w14:textId="77777777" w:rsidR="00F13339" w:rsidRDefault="00B92F41" w:rsidP="007511B0">
      <w:pPr>
        <w:snapToGrid w:val="0"/>
        <w:spacing w:line="23" w:lineRule="atLeast"/>
        <w:rPr>
          <w:lang w:val="en-GB" w:eastAsia="zh-CN"/>
        </w:rPr>
      </w:pPr>
      <w:r>
        <w:rPr>
          <w:rFonts w:hint="eastAsia"/>
          <w:lang w:val="en-GB" w:eastAsia="zh-CN"/>
        </w:rPr>
        <w:t>S</w:t>
      </w:r>
      <w:r>
        <w:rPr>
          <w:lang w:val="en-GB" w:eastAsia="zh-CN"/>
        </w:rPr>
        <w:t>imilar to above RRC_CONNECTED and RRC_IDLE</w:t>
      </w:r>
      <w:r w:rsidR="00524718">
        <w:rPr>
          <w:lang w:val="en-GB" w:eastAsia="zh-CN"/>
        </w:rPr>
        <w:t xml:space="preserve"> in 5G NR</w:t>
      </w:r>
      <w:r>
        <w:rPr>
          <w:lang w:val="en-GB" w:eastAsia="zh-CN"/>
        </w:rPr>
        <w:t xml:space="preserve">, at least </w:t>
      </w:r>
      <w:r w:rsidR="00C03176">
        <w:rPr>
          <w:lang w:val="en-GB" w:eastAsia="zh-CN"/>
        </w:rPr>
        <w:t>t</w:t>
      </w:r>
      <w:r>
        <w:rPr>
          <w:lang w:val="en-GB" w:eastAsia="zh-CN"/>
        </w:rPr>
        <w:t>wo RRC states are also needed in 6GR with the different intended UE behaviours</w:t>
      </w:r>
      <w:r w:rsidR="00F13339">
        <w:rPr>
          <w:lang w:val="en-GB" w:eastAsia="zh-CN"/>
        </w:rPr>
        <w:t xml:space="preserve">: </w:t>
      </w:r>
    </w:p>
    <w:p w14:paraId="5175784B" w14:textId="08B9F5E1" w:rsidR="00F13339" w:rsidRPr="00F13339" w:rsidRDefault="00B92F41" w:rsidP="007511B0">
      <w:pPr>
        <w:pStyle w:val="ListParagraph"/>
        <w:numPr>
          <w:ilvl w:val="0"/>
          <w:numId w:val="9"/>
        </w:numPr>
        <w:snapToGrid w:val="0"/>
        <w:spacing w:after="180" w:line="23" w:lineRule="atLeast"/>
        <w:contextualSpacing w:val="0"/>
        <w:rPr>
          <w:lang w:val="en-GB" w:eastAsia="zh-CN"/>
        </w:rPr>
      </w:pPr>
      <w:r w:rsidRPr="00F13339">
        <w:rPr>
          <w:rFonts w:ascii="Times New Roman" w:eastAsia="宋体" w:hAnsi="Times New Roman"/>
          <w:sz w:val="20"/>
          <w:szCs w:val="20"/>
          <w:lang w:val="en-GB" w:eastAsia="zh-CN"/>
        </w:rPr>
        <w:t>one of the s</w:t>
      </w:r>
      <w:r w:rsidR="00C03176" w:rsidRPr="00F13339">
        <w:rPr>
          <w:rFonts w:ascii="Times New Roman" w:eastAsia="宋体" w:hAnsi="Times New Roman"/>
          <w:sz w:val="20"/>
          <w:szCs w:val="20"/>
          <w:lang w:val="en-GB" w:eastAsia="zh-CN"/>
        </w:rPr>
        <w:t>t</w:t>
      </w:r>
      <w:r w:rsidRPr="00F13339">
        <w:rPr>
          <w:rFonts w:ascii="Times New Roman" w:eastAsia="宋体" w:hAnsi="Times New Roman"/>
          <w:sz w:val="20"/>
          <w:szCs w:val="20"/>
          <w:lang w:val="en-GB" w:eastAsia="zh-CN"/>
        </w:rPr>
        <w:t>ate</w:t>
      </w:r>
      <w:r w:rsidR="00C850DE">
        <w:rPr>
          <w:rFonts w:ascii="Times New Roman" w:eastAsia="宋体" w:hAnsi="Times New Roman" w:hint="eastAsia"/>
          <w:sz w:val="20"/>
          <w:szCs w:val="20"/>
          <w:lang w:val="en-GB" w:eastAsia="zh-CN"/>
        </w:rPr>
        <w:t>s</w:t>
      </w:r>
      <w:r w:rsidRPr="00F13339">
        <w:rPr>
          <w:rFonts w:ascii="Times New Roman" w:eastAsia="宋体" w:hAnsi="Times New Roman"/>
          <w:sz w:val="20"/>
          <w:szCs w:val="20"/>
          <w:lang w:val="en-GB" w:eastAsia="zh-CN"/>
        </w:rPr>
        <w:t xml:space="preserve"> </w:t>
      </w:r>
      <w:r w:rsidR="00C6171D" w:rsidRPr="00F13339">
        <w:rPr>
          <w:rFonts w:ascii="Times New Roman" w:eastAsia="宋体" w:hAnsi="Times New Roman"/>
          <w:sz w:val="20"/>
          <w:szCs w:val="20"/>
          <w:lang w:val="en-GB" w:eastAsia="zh-CN"/>
        </w:rPr>
        <w:t>has the similar UE behaviours</w:t>
      </w:r>
      <w:r w:rsidRPr="00F13339">
        <w:rPr>
          <w:rFonts w:ascii="Times New Roman" w:eastAsia="宋体" w:hAnsi="Times New Roman"/>
          <w:sz w:val="20"/>
          <w:szCs w:val="20"/>
          <w:lang w:val="en-GB" w:eastAsia="zh-CN"/>
        </w:rPr>
        <w:t xml:space="preserve"> </w:t>
      </w:r>
      <w:r w:rsidR="00C6171D" w:rsidRPr="00F13339">
        <w:rPr>
          <w:rFonts w:ascii="Times New Roman" w:eastAsia="宋体" w:hAnsi="Times New Roman"/>
          <w:sz w:val="20"/>
          <w:szCs w:val="20"/>
          <w:lang w:val="en-GB" w:eastAsia="zh-CN"/>
        </w:rPr>
        <w:t xml:space="preserve">as </w:t>
      </w:r>
      <w:r w:rsidR="00F13339">
        <w:rPr>
          <w:rFonts w:ascii="Times New Roman" w:eastAsia="宋体" w:hAnsi="Times New Roman"/>
          <w:sz w:val="20"/>
          <w:szCs w:val="20"/>
          <w:lang w:val="en-GB" w:eastAsia="zh-CN"/>
        </w:rPr>
        <w:t xml:space="preserve">in </w:t>
      </w:r>
      <w:r w:rsidRPr="00F13339">
        <w:rPr>
          <w:rFonts w:ascii="Times New Roman" w:eastAsia="宋体" w:hAnsi="Times New Roman"/>
          <w:sz w:val="20"/>
          <w:szCs w:val="20"/>
          <w:lang w:val="en-GB" w:eastAsia="zh-CN"/>
        </w:rPr>
        <w:t>RRC</w:t>
      </w:r>
      <w:r w:rsidR="007C7518">
        <w:rPr>
          <w:rFonts w:ascii="Times New Roman" w:eastAsia="宋体" w:hAnsi="Times New Roman"/>
          <w:sz w:val="20"/>
          <w:szCs w:val="20"/>
          <w:lang w:val="en-GB" w:eastAsia="zh-CN"/>
        </w:rPr>
        <w:t>_</w:t>
      </w:r>
      <w:r w:rsidRPr="00F13339">
        <w:rPr>
          <w:rFonts w:ascii="Times New Roman" w:eastAsia="宋体" w:hAnsi="Times New Roman"/>
          <w:sz w:val="20"/>
          <w:szCs w:val="20"/>
          <w:lang w:val="en-GB" w:eastAsia="zh-CN"/>
        </w:rPr>
        <w:t>IDLE state in 5G NR</w:t>
      </w:r>
      <w:r w:rsidR="007C7518">
        <w:rPr>
          <w:rFonts w:ascii="Times New Roman" w:eastAsia="宋体" w:hAnsi="Times New Roman"/>
          <w:sz w:val="20"/>
          <w:szCs w:val="20"/>
          <w:lang w:val="en-GB" w:eastAsia="zh-CN"/>
        </w:rPr>
        <w:t>,</w:t>
      </w:r>
      <w:r w:rsidRPr="00F13339">
        <w:rPr>
          <w:rFonts w:ascii="Times New Roman" w:eastAsia="宋体" w:hAnsi="Times New Roman"/>
          <w:sz w:val="20"/>
          <w:szCs w:val="20"/>
          <w:lang w:val="en-GB" w:eastAsia="zh-CN"/>
        </w:rPr>
        <w:t xml:space="preserve"> where the network does not have the UE AS context stored but the NW reachability of a UE should be ensured</w:t>
      </w:r>
      <w:r w:rsidR="00F13339">
        <w:rPr>
          <w:rFonts w:ascii="Times New Roman" w:eastAsia="宋体" w:hAnsi="Times New Roman"/>
          <w:sz w:val="20"/>
          <w:szCs w:val="20"/>
          <w:lang w:val="en-GB" w:eastAsia="zh-CN"/>
        </w:rPr>
        <w:t>;</w:t>
      </w:r>
      <w:r w:rsidR="00C03176" w:rsidRPr="00F13339">
        <w:rPr>
          <w:rFonts w:ascii="Times New Roman" w:eastAsia="宋体" w:hAnsi="Times New Roman"/>
          <w:sz w:val="20"/>
          <w:szCs w:val="20"/>
          <w:lang w:val="en-GB" w:eastAsia="zh-CN"/>
        </w:rPr>
        <w:t xml:space="preserve"> </w:t>
      </w:r>
    </w:p>
    <w:p w14:paraId="4E3BBBB0" w14:textId="4E180741" w:rsidR="00F13339" w:rsidRPr="00F13339" w:rsidRDefault="00C03176" w:rsidP="007511B0">
      <w:pPr>
        <w:pStyle w:val="ListParagraph"/>
        <w:numPr>
          <w:ilvl w:val="0"/>
          <w:numId w:val="9"/>
        </w:numPr>
        <w:snapToGrid w:val="0"/>
        <w:spacing w:after="180" w:line="23" w:lineRule="atLeast"/>
        <w:contextualSpacing w:val="0"/>
        <w:rPr>
          <w:lang w:val="en-GB" w:eastAsia="zh-CN"/>
        </w:rPr>
      </w:pPr>
      <w:r w:rsidRPr="00F13339">
        <w:rPr>
          <w:rFonts w:ascii="Times New Roman" w:eastAsia="宋体" w:hAnsi="Times New Roman"/>
          <w:sz w:val="20"/>
          <w:szCs w:val="20"/>
          <w:lang w:val="en-GB" w:eastAsia="zh-CN"/>
        </w:rPr>
        <w:t>the other state</w:t>
      </w:r>
      <w:r w:rsidR="00C6171D" w:rsidRPr="00F13339">
        <w:rPr>
          <w:rFonts w:ascii="Times New Roman" w:eastAsia="宋体" w:hAnsi="Times New Roman"/>
          <w:sz w:val="20"/>
          <w:szCs w:val="20"/>
          <w:lang w:val="en-GB" w:eastAsia="zh-CN"/>
        </w:rPr>
        <w:t xml:space="preserve"> holds similarity to</w:t>
      </w:r>
      <w:r w:rsidRPr="00F13339">
        <w:rPr>
          <w:rFonts w:ascii="Times New Roman" w:eastAsia="宋体" w:hAnsi="Times New Roman"/>
          <w:sz w:val="20"/>
          <w:szCs w:val="20"/>
          <w:lang w:val="en-GB" w:eastAsia="zh-CN"/>
        </w:rPr>
        <w:t xml:space="preserve"> 5G NR</w:t>
      </w:r>
      <w:r w:rsidR="00B92F41" w:rsidRPr="00F13339">
        <w:rPr>
          <w:rFonts w:ascii="Times New Roman" w:eastAsia="宋体" w:hAnsi="Times New Roman"/>
          <w:sz w:val="20"/>
          <w:szCs w:val="20"/>
          <w:lang w:val="en-GB" w:eastAsia="zh-CN"/>
        </w:rPr>
        <w:t xml:space="preserve"> RRC</w:t>
      </w:r>
      <w:r w:rsidR="007C7518">
        <w:rPr>
          <w:rFonts w:ascii="Times New Roman" w:eastAsia="宋体" w:hAnsi="Times New Roman"/>
          <w:sz w:val="20"/>
          <w:szCs w:val="20"/>
          <w:lang w:val="en-GB" w:eastAsia="zh-CN"/>
        </w:rPr>
        <w:t>_</w:t>
      </w:r>
      <w:r w:rsidR="00B92F41" w:rsidRPr="00F13339">
        <w:rPr>
          <w:rFonts w:ascii="Times New Roman" w:eastAsia="宋体" w:hAnsi="Times New Roman"/>
          <w:sz w:val="20"/>
          <w:szCs w:val="20"/>
          <w:lang w:val="en-GB" w:eastAsia="zh-CN"/>
        </w:rPr>
        <w:t xml:space="preserve">CONNECTED state where </w:t>
      </w:r>
      <w:r w:rsidR="00642697" w:rsidRPr="00F13339">
        <w:rPr>
          <w:rFonts w:ascii="Times New Roman" w:eastAsia="宋体" w:hAnsi="Times New Roman"/>
          <w:sz w:val="20"/>
          <w:szCs w:val="20"/>
          <w:lang w:val="en-GB" w:eastAsia="zh-CN"/>
        </w:rPr>
        <w:t xml:space="preserve">the UE establishes the RRC connection with the RAN and </w:t>
      </w:r>
      <w:r w:rsidR="00B92F41" w:rsidRPr="00F13339">
        <w:rPr>
          <w:rFonts w:ascii="Times New Roman" w:eastAsia="宋体" w:hAnsi="Times New Roman"/>
          <w:sz w:val="20"/>
          <w:szCs w:val="20"/>
          <w:lang w:val="en-GB" w:eastAsia="zh-CN"/>
        </w:rPr>
        <w:t xml:space="preserve">the complete UE AS context is maintained </w:t>
      </w:r>
      <w:r w:rsidR="00642697" w:rsidRPr="00F13339">
        <w:rPr>
          <w:rFonts w:ascii="Times New Roman" w:eastAsia="宋体" w:hAnsi="Times New Roman"/>
          <w:sz w:val="20"/>
          <w:szCs w:val="20"/>
          <w:lang w:val="en-GB" w:eastAsia="zh-CN"/>
        </w:rPr>
        <w:t>at RAN and UE</w:t>
      </w:r>
      <w:r w:rsidR="007C7518">
        <w:rPr>
          <w:rFonts w:ascii="Times New Roman" w:eastAsia="宋体" w:hAnsi="Times New Roman"/>
          <w:sz w:val="20"/>
          <w:szCs w:val="20"/>
          <w:lang w:val="en-GB" w:eastAsia="zh-CN"/>
        </w:rPr>
        <w:t>,</w:t>
      </w:r>
      <w:r w:rsidR="00B92F41" w:rsidRPr="00F13339">
        <w:rPr>
          <w:rFonts w:ascii="Times New Roman" w:eastAsia="宋体" w:hAnsi="Times New Roman"/>
          <w:sz w:val="20"/>
          <w:szCs w:val="20"/>
          <w:lang w:val="en-GB" w:eastAsia="zh-CN"/>
        </w:rPr>
        <w:t xml:space="preserve"> enabling the continuous data/signalling transfer to/from</w:t>
      </w:r>
      <w:r w:rsidR="007C7518">
        <w:rPr>
          <w:rFonts w:ascii="Times New Roman" w:eastAsia="宋体" w:hAnsi="Times New Roman"/>
          <w:sz w:val="20"/>
          <w:szCs w:val="20"/>
          <w:lang w:val="en-GB" w:eastAsia="zh-CN"/>
        </w:rPr>
        <w:t xml:space="preserve"> the</w:t>
      </w:r>
      <w:r w:rsidR="00B92F41" w:rsidRPr="00F13339">
        <w:rPr>
          <w:rFonts w:ascii="Times New Roman" w:eastAsia="宋体" w:hAnsi="Times New Roman"/>
          <w:sz w:val="20"/>
          <w:szCs w:val="20"/>
          <w:lang w:val="en-GB" w:eastAsia="zh-CN"/>
        </w:rPr>
        <w:t xml:space="preserve"> UE. </w:t>
      </w:r>
    </w:p>
    <w:p w14:paraId="481C5BE1" w14:textId="0ADB2F58" w:rsidR="001F6854" w:rsidRDefault="00F13339" w:rsidP="007511B0">
      <w:pPr>
        <w:snapToGrid w:val="0"/>
        <w:spacing w:before="180" w:line="23" w:lineRule="atLeast"/>
        <w:rPr>
          <w:lang w:val="en-GB" w:eastAsia="zh-CN"/>
        </w:rPr>
      </w:pPr>
      <w:r>
        <w:rPr>
          <w:lang w:val="en-GB" w:eastAsia="zh-CN"/>
        </w:rPr>
        <w:t>These two states correspond to the “battery efficient state (</w:t>
      </w:r>
      <w:proofErr w:type="gramStart"/>
      <w:r>
        <w:rPr>
          <w:lang w:val="en-GB" w:eastAsia="zh-CN"/>
        </w:rPr>
        <w:t>e.g.</w:t>
      </w:r>
      <w:proofErr w:type="gramEnd"/>
      <w:r>
        <w:rPr>
          <w:lang w:val="en-GB" w:eastAsia="zh-CN"/>
        </w:rPr>
        <w:t xml:space="preserve"> Idle state)” and the “Active state” respectively</w:t>
      </w:r>
      <w:r w:rsidR="007C7518">
        <w:rPr>
          <w:lang w:val="en-GB" w:eastAsia="zh-CN"/>
        </w:rPr>
        <w:t>,</w:t>
      </w:r>
      <w:r w:rsidRPr="00F13339">
        <w:rPr>
          <w:lang w:val="en-GB" w:eastAsia="zh-CN"/>
        </w:rPr>
        <w:t xml:space="preserve"> </w:t>
      </w:r>
      <w:r>
        <w:rPr>
          <w:lang w:val="en-GB" w:eastAsia="zh-CN"/>
        </w:rPr>
        <w:t>as in 6G TP</w:t>
      </w:r>
      <w:r>
        <w:rPr>
          <w:rFonts w:hint="eastAsia"/>
          <w:lang w:val="en-GB" w:eastAsia="zh-CN"/>
        </w:rPr>
        <w:t>R</w:t>
      </w:r>
      <w:r>
        <w:rPr>
          <w:lang w:val="en-GB" w:eastAsia="zh-CN"/>
        </w:rPr>
        <w:t xml:space="preserve"> [3]</w:t>
      </w:r>
      <w:r w:rsidR="007C7518">
        <w:rPr>
          <w:lang w:val="en-GB" w:eastAsia="zh-CN"/>
        </w:rPr>
        <w:t xml:space="preserve"> (see below citation)</w:t>
      </w:r>
      <w:r>
        <w:rPr>
          <w:lang w:val="en-GB" w:eastAsia="zh-CN"/>
        </w:rPr>
        <w:t>. RAN2 needs to further study, for these two RRC states in 6G</w:t>
      </w:r>
      <w:r>
        <w:rPr>
          <w:rFonts w:hint="eastAsia"/>
          <w:lang w:val="en-GB" w:eastAsia="zh-CN"/>
        </w:rPr>
        <w:t>R</w:t>
      </w:r>
      <w:r>
        <w:rPr>
          <w:lang w:val="en-GB" w:eastAsia="zh-CN"/>
        </w:rPr>
        <w:t xml:space="preserve">, whether all the </w:t>
      </w:r>
      <w:r w:rsidR="00E675A1">
        <w:rPr>
          <w:lang w:val="en-GB" w:eastAsia="zh-CN"/>
        </w:rPr>
        <w:t xml:space="preserve">relevant </w:t>
      </w:r>
      <w:r>
        <w:rPr>
          <w:lang w:val="en-GB" w:eastAsia="zh-CN"/>
        </w:rPr>
        <w:t>UE behaviours in 5G NR are needed (for example, no</w:t>
      </w:r>
      <w:r w:rsidR="00E675A1">
        <w:rPr>
          <w:lang w:val="en-GB" w:eastAsia="zh-CN"/>
        </w:rPr>
        <w:t>t</w:t>
      </w:r>
      <w:r>
        <w:rPr>
          <w:lang w:val="en-GB" w:eastAsia="zh-CN"/>
        </w:rPr>
        <w:t xml:space="preserve"> supporting those </w:t>
      </w:r>
      <w:r w:rsidR="007C7518">
        <w:rPr>
          <w:lang w:val="en-GB" w:eastAsia="zh-CN"/>
        </w:rPr>
        <w:t xml:space="preserve">behaviours </w:t>
      </w:r>
      <w:r w:rsidR="00E675A1">
        <w:rPr>
          <w:lang w:val="en-GB" w:eastAsia="zh-CN"/>
        </w:rPr>
        <w:t xml:space="preserve">due </w:t>
      </w:r>
      <w:r>
        <w:rPr>
          <w:lang w:val="en-GB" w:eastAsia="zh-CN"/>
        </w:rPr>
        <w:t>to non-commercialized features like MBS, SL Relay, etc.</w:t>
      </w:r>
      <w:r w:rsidR="00E675A1">
        <w:rPr>
          <w:lang w:val="en-GB" w:eastAsia="zh-CN"/>
        </w:rPr>
        <w:t>, as grey highlighted in Table 1</w:t>
      </w:r>
      <w:r>
        <w:rPr>
          <w:lang w:val="en-GB" w:eastAsia="zh-CN"/>
        </w:rPr>
        <w:t>), and also consider the potential enhancement</w:t>
      </w:r>
      <w:r w:rsidR="007C7518">
        <w:rPr>
          <w:lang w:val="en-GB" w:eastAsia="zh-CN"/>
        </w:rPr>
        <w:t>s</w:t>
      </w:r>
      <w:r>
        <w:rPr>
          <w:lang w:val="en-GB" w:eastAsia="zh-CN"/>
        </w:rPr>
        <w:t xml:space="preserve"> on top of the 5G NR </w:t>
      </w:r>
      <w:r w:rsidR="006034C9">
        <w:rPr>
          <w:lang w:val="en-GB" w:eastAsia="zh-CN"/>
        </w:rPr>
        <w:t>with respect to</w:t>
      </w:r>
      <w:r>
        <w:rPr>
          <w:lang w:val="en-GB" w:eastAsia="zh-CN"/>
        </w:rPr>
        <w:t xml:space="preserve"> e.g.</w:t>
      </w:r>
      <w:r w:rsidR="006034C9">
        <w:rPr>
          <w:lang w:val="en-GB" w:eastAsia="zh-CN"/>
        </w:rPr>
        <w:t>,</w:t>
      </w:r>
      <w:r>
        <w:rPr>
          <w:lang w:val="en-GB" w:eastAsia="zh-CN"/>
        </w:rPr>
        <w:t xml:space="preserve"> signalling overhead, power/energy saving, resource utilization, etc. as discussed in the later sections of this paper.</w:t>
      </w:r>
    </w:p>
    <w:p w14:paraId="3377E883" w14:textId="77777777" w:rsidR="007C7518" w:rsidRDefault="00B71F24" w:rsidP="00524718">
      <w:pPr>
        <w:rPr>
          <w:b/>
          <w:bCs/>
          <w:lang w:val="en-GB" w:eastAsia="zh-CN"/>
        </w:rPr>
      </w:pPr>
      <w:r w:rsidRPr="004203F7">
        <w:rPr>
          <w:noProof/>
        </w:rPr>
        <w:drawing>
          <wp:inline distT="0" distB="0" distL="0" distR="0" wp14:anchorId="691A96A4" wp14:editId="322D18C9">
            <wp:extent cx="5943600" cy="1368425"/>
            <wp:effectExtent l="19050" t="19050" r="19050" b="222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68425"/>
                    </a:xfrm>
                    <a:prstGeom prst="rect">
                      <a:avLst/>
                    </a:prstGeom>
                    <a:noFill/>
                    <a:ln w="12700">
                      <a:solidFill>
                        <a:srgbClr val="FFC000"/>
                      </a:solidFill>
                      <a:prstDash val="solid"/>
                    </a:ln>
                  </pic:spPr>
                </pic:pic>
              </a:graphicData>
            </a:graphic>
          </wp:inline>
        </w:drawing>
      </w:r>
    </w:p>
    <w:p w14:paraId="3C14D976" w14:textId="15B3F792" w:rsidR="00524718" w:rsidRPr="000F06AB" w:rsidRDefault="00524718" w:rsidP="007511B0">
      <w:pPr>
        <w:snapToGrid w:val="0"/>
        <w:spacing w:line="23" w:lineRule="atLeast"/>
        <w:rPr>
          <w:lang w:val="en-GB" w:eastAsia="zh-CN"/>
        </w:rPr>
      </w:pPr>
      <w:r w:rsidRPr="00C03176">
        <w:rPr>
          <w:b/>
          <w:bCs/>
          <w:lang w:val="en-GB" w:eastAsia="zh-CN"/>
        </w:rPr>
        <w:t xml:space="preserve">Observation 1: </w:t>
      </w:r>
      <w:r w:rsidRPr="000F06AB">
        <w:rPr>
          <w:lang w:val="en-GB" w:eastAsia="zh-CN"/>
        </w:rPr>
        <w:t>At least two RRC states, corresponding to the “battery efficient state</w:t>
      </w:r>
      <w:r w:rsidR="00A3185B" w:rsidRPr="000F06AB">
        <w:rPr>
          <w:lang w:val="en-GB" w:eastAsia="zh-CN"/>
        </w:rPr>
        <w:t xml:space="preserve"> (</w:t>
      </w:r>
      <w:proofErr w:type="gramStart"/>
      <w:r w:rsidR="00A3185B" w:rsidRPr="000F06AB">
        <w:rPr>
          <w:lang w:val="en-GB" w:eastAsia="zh-CN"/>
        </w:rPr>
        <w:t>e.g.</w:t>
      </w:r>
      <w:proofErr w:type="gramEnd"/>
      <w:r w:rsidR="00A3185B" w:rsidRPr="000F06AB">
        <w:rPr>
          <w:lang w:val="en-GB" w:eastAsia="zh-CN"/>
        </w:rPr>
        <w:t xml:space="preserve"> Idle state)</w:t>
      </w:r>
      <w:r w:rsidRPr="000F06AB">
        <w:rPr>
          <w:lang w:val="en-GB" w:eastAsia="zh-CN"/>
        </w:rPr>
        <w:t>” and “Active state” specified in 6G TPR, are needed in 6G NR, with the intended UE behaviour</w:t>
      </w:r>
      <w:r w:rsidR="007C7518">
        <w:rPr>
          <w:lang w:val="en-GB" w:eastAsia="zh-CN"/>
        </w:rPr>
        <w:t>s</w:t>
      </w:r>
      <w:r w:rsidRPr="000F06AB">
        <w:rPr>
          <w:lang w:val="en-GB" w:eastAsia="zh-CN"/>
        </w:rPr>
        <w:t xml:space="preserve"> associated with each state similar to those </w:t>
      </w:r>
      <w:r w:rsidR="007C7518">
        <w:rPr>
          <w:lang w:val="en-GB" w:eastAsia="zh-CN"/>
        </w:rPr>
        <w:t>for</w:t>
      </w:r>
      <w:r w:rsidR="007C7518" w:rsidRPr="000F06AB">
        <w:rPr>
          <w:lang w:val="en-GB" w:eastAsia="zh-CN"/>
        </w:rPr>
        <w:t xml:space="preserve"> </w:t>
      </w:r>
      <w:r w:rsidRPr="000F06AB">
        <w:rPr>
          <w:lang w:val="en-GB" w:eastAsia="zh-CN"/>
        </w:rPr>
        <w:t xml:space="preserve">RRC_CONNECTED and RRC_IDLE in 5G NR. </w:t>
      </w:r>
    </w:p>
    <w:p w14:paraId="5BF73DD1" w14:textId="5AA2B47F" w:rsidR="00AE245F" w:rsidRPr="00CF3370" w:rsidRDefault="00AE245F" w:rsidP="007511B0">
      <w:pPr>
        <w:snapToGrid w:val="0"/>
        <w:spacing w:before="180" w:line="23" w:lineRule="atLeast"/>
        <w:rPr>
          <w:rFonts w:ascii="Arial" w:hAnsi="Arial" w:cs="Arial"/>
          <w:i/>
          <w:iCs/>
          <w:u w:val="single"/>
          <w:lang w:val="en-GB" w:eastAsia="zh-CN"/>
        </w:rPr>
      </w:pPr>
      <w:r w:rsidRPr="00CF3370">
        <w:rPr>
          <w:rFonts w:ascii="Arial" w:hAnsi="Arial" w:cs="Arial"/>
          <w:i/>
          <w:iCs/>
          <w:u w:val="single"/>
          <w:lang w:val="en-GB" w:eastAsia="zh-CN"/>
        </w:rPr>
        <w:t xml:space="preserve">Need of </w:t>
      </w:r>
      <w:r w:rsidR="00324F23" w:rsidRPr="00CF3370">
        <w:rPr>
          <w:rFonts w:ascii="Arial" w:hAnsi="Arial" w:cs="Arial"/>
          <w:i/>
          <w:iCs/>
          <w:u w:val="single"/>
          <w:lang w:val="en-GB" w:eastAsia="zh-CN"/>
        </w:rPr>
        <w:t xml:space="preserve">an </w:t>
      </w:r>
      <w:r w:rsidRPr="00CF3370">
        <w:rPr>
          <w:rFonts w:ascii="Arial" w:hAnsi="Arial" w:cs="Arial"/>
          <w:i/>
          <w:iCs/>
          <w:u w:val="single"/>
          <w:lang w:val="en-GB" w:eastAsia="zh-CN"/>
        </w:rPr>
        <w:t>RRC_INACTIVE like state in 6GR</w:t>
      </w:r>
    </w:p>
    <w:p w14:paraId="2AB821B9" w14:textId="4C416ABE" w:rsidR="00324F23" w:rsidRDefault="00524718" w:rsidP="007511B0">
      <w:pPr>
        <w:snapToGrid w:val="0"/>
        <w:spacing w:line="23" w:lineRule="atLeast"/>
        <w:rPr>
          <w:lang w:eastAsia="zh-CN"/>
        </w:rPr>
      </w:pPr>
      <w:r>
        <w:rPr>
          <w:rFonts w:hint="eastAsia"/>
          <w:lang w:eastAsia="zh-CN"/>
        </w:rPr>
        <w:t>In</w:t>
      </w:r>
      <w:r>
        <w:rPr>
          <w:lang w:eastAsia="zh-CN"/>
        </w:rPr>
        <w:t xml:space="preserve"> 5G NR, the RRC_INACTIVE </w:t>
      </w:r>
      <w:r w:rsidR="007C7518">
        <w:rPr>
          <w:lang w:eastAsia="zh-CN"/>
        </w:rPr>
        <w:t xml:space="preserve">state </w:t>
      </w:r>
      <w:r>
        <w:rPr>
          <w:lang w:eastAsia="zh-CN"/>
        </w:rPr>
        <w:t xml:space="preserve">was specified in order </w:t>
      </w:r>
      <w:r w:rsidR="007C7518">
        <w:rPr>
          <w:lang w:eastAsia="zh-CN"/>
        </w:rPr>
        <w:t xml:space="preserve">for a </w:t>
      </w:r>
      <w:r>
        <w:rPr>
          <w:lang w:eastAsia="zh-CN"/>
        </w:rPr>
        <w:t>fast state transition to RRC_CONNECTED state</w:t>
      </w:r>
      <w:r w:rsidR="007C7518">
        <w:rPr>
          <w:lang w:eastAsia="zh-CN"/>
        </w:rPr>
        <w:t>,</w:t>
      </w:r>
      <w:r>
        <w:rPr>
          <w:lang w:eastAsia="zh-CN"/>
        </w:rPr>
        <w:t xml:space="preserve"> while also enabling power-efficient UE operations. Whether a similar RRC state needs to be </w:t>
      </w:r>
      <w:r w:rsidR="00004947">
        <w:rPr>
          <w:lang w:eastAsia="zh-CN"/>
        </w:rPr>
        <w:t xml:space="preserve">specified in 6GR needs to be studied. </w:t>
      </w:r>
    </w:p>
    <w:p w14:paraId="042AF99E" w14:textId="4F6CC024" w:rsidR="001F6854" w:rsidRDefault="00004947" w:rsidP="007511B0">
      <w:pPr>
        <w:snapToGrid w:val="0"/>
        <w:spacing w:line="23" w:lineRule="atLeast"/>
        <w:rPr>
          <w:lang w:val="en-GB" w:eastAsia="zh-CN"/>
        </w:rPr>
      </w:pPr>
      <w:r>
        <w:rPr>
          <w:lang w:eastAsia="zh-CN"/>
        </w:rPr>
        <w:lastRenderedPageBreak/>
        <w:t xml:space="preserve">As per the 6G TPR cited above, a 20 </w:t>
      </w:r>
      <w:proofErr w:type="spellStart"/>
      <w:r>
        <w:rPr>
          <w:lang w:eastAsia="zh-CN"/>
        </w:rPr>
        <w:t>ms</w:t>
      </w:r>
      <w:proofErr w:type="spellEnd"/>
      <w:r>
        <w:rPr>
          <w:lang w:eastAsia="zh-CN"/>
        </w:rPr>
        <w:t xml:space="preserve"> CP latency is required for the UE to enter the “Active</w:t>
      </w:r>
      <w:r w:rsidR="007C7518">
        <w:rPr>
          <w:lang w:eastAsia="zh-CN"/>
        </w:rPr>
        <w:t xml:space="preserve"> </w:t>
      </w:r>
      <w:r>
        <w:rPr>
          <w:lang w:eastAsia="zh-CN"/>
        </w:rPr>
        <w:t>state</w:t>
      </w:r>
      <w:r w:rsidR="007C7518">
        <w:rPr>
          <w:lang w:eastAsia="zh-CN"/>
        </w:rPr>
        <w:t>”</w:t>
      </w:r>
      <w:r>
        <w:rPr>
          <w:lang w:eastAsia="zh-CN"/>
        </w:rPr>
        <w:t>.</w:t>
      </w:r>
      <w:r w:rsidR="00CF3370">
        <w:rPr>
          <w:lang w:eastAsia="zh-CN"/>
        </w:rPr>
        <w:t xml:space="preserve"> </w:t>
      </w:r>
      <w:bookmarkStart w:id="2" w:name="_Hlk208232397"/>
      <w:r w:rsidR="005477A7">
        <w:rPr>
          <w:lang w:val="en-GB" w:eastAsia="zh-CN"/>
        </w:rPr>
        <w:t>The “</w:t>
      </w:r>
      <w:r w:rsidR="00C04615">
        <w:rPr>
          <w:lang w:val="en-GB" w:eastAsia="zh-CN"/>
        </w:rPr>
        <w:t>Active</w:t>
      </w:r>
      <w:r w:rsidR="005477A7">
        <w:rPr>
          <w:lang w:val="en-GB" w:eastAsia="zh-CN"/>
        </w:rPr>
        <w:t xml:space="preserve"> state</w:t>
      </w:r>
      <w:r w:rsidR="007C7518">
        <w:rPr>
          <w:lang w:val="en-GB" w:eastAsia="zh-CN"/>
        </w:rPr>
        <w:t>”</w:t>
      </w:r>
      <w:r w:rsidR="005477A7">
        <w:rPr>
          <w:lang w:val="en-GB" w:eastAsia="zh-CN"/>
        </w:rPr>
        <w:t xml:space="preserve"> </w:t>
      </w:r>
      <w:r w:rsidR="00CF3370">
        <w:rPr>
          <w:lang w:val="en-GB" w:eastAsia="zh-CN"/>
        </w:rPr>
        <w:t xml:space="preserve">here </w:t>
      </w:r>
      <w:r w:rsidR="005477A7">
        <w:rPr>
          <w:lang w:val="en-GB" w:eastAsia="zh-CN"/>
        </w:rPr>
        <w:t xml:space="preserve">should refer to the </w:t>
      </w:r>
      <w:r w:rsidR="00944C38">
        <w:rPr>
          <w:lang w:val="en-GB" w:eastAsia="zh-CN"/>
        </w:rPr>
        <w:t>RRC_</w:t>
      </w:r>
      <w:r w:rsidR="005477A7">
        <w:rPr>
          <w:lang w:val="en-GB" w:eastAsia="zh-CN"/>
        </w:rPr>
        <w:t xml:space="preserve">CONNECTED </w:t>
      </w:r>
      <w:r w:rsidR="007C7518">
        <w:rPr>
          <w:lang w:val="en-GB" w:eastAsia="zh-CN"/>
        </w:rPr>
        <w:t xml:space="preserve">like </w:t>
      </w:r>
      <w:r w:rsidR="005477A7">
        <w:rPr>
          <w:lang w:val="en-GB" w:eastAsia="zh-CN"/>
        </w:rPr>
        <w:t xml:space="preserve">state, as it points to the “continuous data transfer” which certainly requires the </w:t>
      </w:r>
      <w:r w:rsidR="00B71990">
        <w:rPr>
          <w:lang w:val="en-GB" w:eastAsia="zh-CN"/>
        </w:rPr>
        <w:t>complete</w:t>
      </w:r>
      <w:r w:rsidR="005477A7">
        <w:rPr>
          <w:lang w:val="en-GB" w:eastAsia="zh-CN"/>
        </w:rPr>
        <w:t xml:space="preserve"> UE AS context available at both UE </w:t>
      </w:r>
      <w:r w:rsidR="007C7518">
        <w:rPr>
          <w:lang w:val="en-GB" w:eastAsia="zh-CN"/>
        </w:rPr>
        <w:t xml:space="preserve">side </w:t>
      </w:r>
      <w:r w:rsidR="005477A7">
        <w:rPr>
          <w:lang w:val="en-GB" w:eastAsia="zh-CN"/>
        </w:rPr>
        <w:t>and RAN side.</w:t>
      </w:r>
      <w:r w:rsidR="00A26451">
        <w:rPr>
          <w:lang w:val="en-GB" w:eastAsia="zh-CN"/>
        </w:rPr>
        <w:t xml:space="preserve"> T</w:t>
      </w:r>
      <w:r w:rsidR="00493D98">
        <w:rPr>
          <w:lang w:val="en-GB" w:eastAsia="zh-CN"/>
        </w:rPr>
        <w:t xml:space="preserve">echnically speaking, </w:t>
      </w:r>
      <w:r w:rsidR="00433FCB">
        <w:rPr>
          <w:lang w:val="en-GB" w:eastAsia="zh-CN"/>
        </w:rPr>
        <w:t xml:space="preserve">it would be difficult (if </w:t>
      </w:r>
      <w:proofErr w:type="gramStart"/>
      <w:r w:rsidR="00433FCB">
        <w:rPr>
          <w:lang w:val="en-GB" w:eastAsia="zh-CN"/>
        </w:rPr>
        <w:t>possible</w:t>
      </w:r>
      <w:proofErr w:type="gramEnd"/>
      <w:r w:rsidR="00433FCB">
        <w:rPr>
          <w:lang w:val="en-GB" w:eastAsia="zh-CN"/>
        </w:rPr>
        <w:t xml:space="preserve"> at all) to bound </w:t>
      </w:r>
      <w:r w:rsidR="00493D98">
        <w:rPr>
          <w:lang w:val="en-GB" w:eastAsia="zh-CN"/>
        </w:rPr>
        <w:t xml:space="preserve">this CP </w:t>
      </w:r>
      <w:r w:rsidR="00433FCB">
        <w:rPr>
          <w:lang w:val="en-GB" w:eastAsia="zh-CN"/>
        </w:rPr>
        <w:t>latency</w:t>
      </w:r>
      <w:r w:rsidR="00493D98">
        <w:rPr>
          <w:lang w:val="en-GB" w:eastAsia="zh-CN"/>
        </w:rPr>
        <w:t xml:space="preserve"> requirement </w:t>
      </w:r>
      <w:r w:rsidR="00433FCB">
        <w:rPr>
          <w:lang w:val="en-GB" w:eastAsia="zh-CN"/>
        </w:rPr>
        <w:t xml:space="preserve">within 20 </w:t>
      </w:r>
      <w:proofErr w:type="spellStart"/>
      <w:r w:rsidR="00433FCB">
        <w:rPr>
          <w:lang w:val="en-GB" w:eastAsia="zh-CN"/>
        </w:rPr>
        <w:t>ms</w:t>
      </w:r>
      <w:proofErr w:type="spellEnd"/>
      <w:r w:rsidR="00493D98">
        <w:rPr>
          <w:lang w:val="en-GB" w:eastAsia="zh-CN"/>
        </w:rPr>
        <w:t xml:space="preserve">, if the UE enters the </w:t>
      </w:r>
      <w:r w:rsidR="00944C38">
        <w:rPr>
          <w:lang w:val="en-GB" w:eastAsia="zh-CN"/>
        </w:rPr>
        <w:t>RRC_</w:t>
      </w:r>
      <w:r w:rsidR="00493D98">
        <w:rPr>
          <w:lang w:val="en-GB" w:eastAsia="zh-CN"/>
        </w:rPr>
        <w:t xml:space="preserve">CONNECTED state from </w:t>
      </w:r>
      <w:r w:rsidR="00944C38">
        <w:rPr>
          <w:lang w:val="en-GB" w:eastAsia="zh-CN"/>
        </w:rPr>
        <w:t>RRC_</w:t>
      </w:r>
      <w:r w:rsidR="00493D98">
        <w:rPr>
          <w:lang w:val="en-GB" w:eastAsia="zh-CN"/>
        </w:rPr>
        <w:t>IDLE.</w:t>
      </w:r>
      <w:r w:rsidR="009B1532">
        <w:rPr>
          <w:lang w:val="en-GB" w:eastAsia="zh-CN"/>
        </w:rPr>
        <w:t xml:space="preserve"> </w:t>
      </w:r>
    </w:p>
    <w:p w14:paraId="457DBB5E" w14:textId="1A13FBB3" w:rsidR="009C4DDB" w:rsidRDefault="008A4F36" w:rsidP="007511B0">
      <w:pPr>
        <w:snapToGrid w:val="0"/>
        <w:spacing w:line="23" w:lineRule="atLeast"/>
        <w:rPr>
          <w:lang w:val="en-GB" w:eastAsia="zh-CN"/>
        </w:rPr>
      </w:pPr>
      <w:r>
        <w:rPr>
          <w:lang w:val="en-GB" w:eastAsia="zh-CN"/>
        </w:rPr>
        <w:t xml:space="preserve">To see this, </w:t>
      </w:r>
      <w:r w:rsidR="00EF3ED6">
        <w:rPr>
          <w:lang w:val="en-GB" w:eastAsia="zh-CN"/>
        </w:rPr>
        <w:t xml:space="preserve">a </w:t>
      </w:r>
      <w:r w:rsidR="00EF415A">
        <w:rPr>
          <w:lang w:val="en-GB" w:eastAsia="zh-CN"/>
        </w:rPr>
        <w:t>high-level</w:t>
      </w:r>
      <w:r w:rsidR="00EF3ED6">
        <w:rPr>
          <w:lang w:val="en-GB" w:eastAsia="zh-CN"/>
        </w:rPr>
        <w:t xml:space="preserve"> evaluation on the CP latency needed for RRC IDLE to RRC CONNECTED transition</w:t>
      </w:r>
      <w:r>
        <w:rPr>
          <w:lang w:val="en-GB" w:eastAsia="zh-CN"/>
        </w:rPr>
        <w:t xml:space="preserve"> in 5G NR</w:t>
      </w:r>
      <w:r w:rsidR="00EF3ED6">
        <w:rPr>
          <w:lang w:val="en-GB" w:eastAsia="zh-CN"/>
        </w:rPr>
        <w:t xml:space="preserve"> is</w:t>
      </w:r>
      <w:r>
        <w:rPr>
          <w:lang w:val="en-GB" w:eastAsia="zh-CN"/>
        </w:rPr>
        <w:t xml:space="preserve"> </w:t>
      </w:r>
      <w:r w:rsidR="00B71990">
        <w:rPr>
          <w:lang w:val="en-GB" w:eastAsia="zh-CN"/>
        </w:rPr>
        <w:t xml:space="preserve">taken </w:t>
      </w:r>
      <w:r>
        <w:rPr>
          <w:lang w:val="en-GB" w:eastAsia="zh-CN"/>
        </w:rPr>
        <w:t>as an example</w:t>
      </w:r>
      <w:r w:rsidR="00B71990">
        <w:rPr>
          <w:lang w:val="en-GB" w:eastAsia="zh-CN"/>
        </w:rPr>
        <w:t xml:space="preserve"> as follows </w:t>
      </w:r>
      <w:r>
        <w:rPr>
          <w:lang w:val="en-GB" w:eastAsia="zh-CN"/>
        </w:rPr>
        <w:t>(</w:t>
      </w:r>
      <w:r w:rsidR="005C4582">
        <w:rPr>
          <w:lang w:val="en-GB" w:eastAsia="zh-CN"/>
        </w:rPr>
        <w:t xml:space="preserve">based on </w:t>
      </w:r>
      <w:r w:rsidR="00BE334A">
        <w:rPr>
          <w:lang w:val="en-GB" w:eastAsia="zh-CN"/>
        </w:rPr>
        <w:t xml:space="preserve">the </w:t>
      </w:r>
      <w:r w:rsidR="00BE334A">
        <w:rPr>
          <w:rFonts w:hint="eastAsia"/>
          <w:lang w:val="en-GB" w:eastAsia="zh-CN"/>
        </w:rPr>
        <w:t>RRC</w:t>
      </w:r>
      <w:r w:rsidR="00BE334A">
        <w:rPr>
          <w:lang w:val="en-GB" w:eastAsia="zh-CN"/>
        </w:rPr>
        <w:t xml:space="preserve"> setup procedure in [</w:t>
      </w:r>
      <w:r w:rsidR="008F1EA7">
        <w:rPr>
          <w:lang w:val="en-GB" w:eastAsia="zh-CN"/>
        </w:rPr>
        <w:t>4</w:t>
      </w:r>
      <w:r w:rsidR="00BE334A">
        <w:rPr>
          <w:lang w:val="en-GB" w:eastAsia="zh-CN"/>
        </w:rPr>
        <w:t>]</w:t>
      </w:r>
      <w:r w:rsidR="007C7518">
        <w:rPr>
          <w:lang w:val="en-GB" w:eastAsia="zh-CN"/>
        </w:rPr>
        <w:t>, the</w:t>
      </w:r>
      <w:r w:rsidR="00BE334A">
        <w:rPr>
          <w:lang w:val="en-GB" w:eastAsia="zh-CN"/>
        </w:rPr>
        <w:t xml:space="preserve"> </w:t>
      </w:r>
      <w:r w:rsidR="005C4582">
        <w:rPr>
          <w:lang w:val="en-GB" w:eastAsia="zh-CN"/>
        </w:rPr>
        <w:t>related</w:t>
      </w:r>
      <w:r w:rsidR="00B71990">
        <w:rPr>
          <w:lang w:val="en-GB" w:eastAsia="zh-CN"/>
        </w:rPr>
        <w:t xml:space="preserve"> component</w:t>
      </w:r>
      <w:r w:rsidR="005C4582">
        <w:rPr>
          <w:lang w:val="en-GB" w:eastAsia="zh-CN"/>
        </w:rPr>
        <w:t xml:space="preserve"> latency values provided </w:t>
      </w:r>
      <w:r w:rsidR="00EF3ED6">
        <w:rPr>
          <w:lang w:val="en-GB" w:eastAsia="zh-CN"/>
        </w:rPr>
        <w:t>in [</w:t>
      </w:r>
      <w:r w:rsidR="008F1EA7">
        <w:rPr>
          <w:lang w:val="en-GB" w:eastAsia="zh-CN"/>
        </w:rPr>
        <w:t>5</w:t>
      </w:r>
      <w:r w:rsidR="00EF3ED6">
        <w:rPr>
          <w:lang w:val="en-GB" w:eastAsia="zh-CN"/>
        </w:rPr>
        <w:t>]</w:t>
      </w:r>
      <w:r w:rsidR="008E7835">
        <w:rPr>
          <w:lang w:val="en-GB" w:eastAsia="zh-CN"/>
        </w:rPr>
        <w:t xml:space="preserve"> and related RRC processing latency in [</w:t>
      </w:r>
      <w:r w:rsidR="008F1EA7">
        <w:rPr>
          <w:lang w:val="en-GB" w:eastAsia="zh-CN"/>
        </w:rPr>
        <w:t>2</w:t>
      </w:r>
      <w:r w:rsidR="008E7835">
        <w:rPr>
          <w:lang w:val="en-GB" w:eastAsia="zh-CN"/>
        </w:rPr>
        <w:t>]</w:t>
      </w:r>
      <w:r>
        <w:rPr>
          <w:lang w:val="en-GB" w:eastAsia="zh-CN"/>
        </w:rPr>
        <w:t>)</w:t>
      </w:r>
      <w:r w:rsidR="00EF3ED6">
        <w:rPr>
          <w:lang w:val="en-GB" w:eastAsia="zh-CN"/>
        </w:rPr>
        <w:t>:</w:t>
      </w:r>
    </w:p>
    <w:p w14:paraId="2EEAA40E" w14:textId="276EE497" w:rsidR="00941743" w:rsidRDefault="00941743" w:rsidP="00941743">
      <w:pPr>
        <w:spacing w:after="60"/>
        <w:jc w:val="center"/>
        <w:rPr>
          <w:rFonts w:ascii="Arial" w:hAnsi="Arial" w:cs="Arial"/>
          <w:lang w:val="en-GB" w:eastAsia="zh-CN"/>
        </w:rPr>
      </w:pPr>
      <w:r w:rsidRPr="00941743">
        <w:rPr>
          <w:rFonts w:ascii="Arial" w:hAnsi="Arial" w:cs="Arial"/>
          <w:lang w:val="en-GB" w:eastAsia="zh-CN"/>
        </w:rPr>
        <w:t xml:space="preserve">Table </w:t>
      </w:r>
      <w:r w:rsidR="00C75ADD">
        <w:rPr>
          <w:rFonts w:ascii="Arial" w:hAnsi="Arial" w:cs="Arial"/>
          <w:lang w:val="en-GB" w:eastAsia="zh-CN"/>
        </w:rPr>
        <w:t>2</w:t>
      </w:r>
      <w:r w:rsidRPr="00941743">
        <w:rPr>
          <w:rFonts w:ascii="Arial" w:hAnsi="Arial" w:cs="Arial"/>
          <w:lang w:val="en-GB" w:eastAsia="zh-CN"/>
        </w:rPr>
        <w:t>: Evaluation on CP latency for RRC_IDLE to RRC_CONNECTED transition in 5G NR</w:t>
      </w:r>
    </w:p>
    <w:tbl>
      <w:tblPr>
        <w:tblStyle w:val="TableGrid"/>
        <w:tblW w:w="9351" w:type="dxa"/>
        <w:tblLook w:val="04A0" w:firstRow="1" w:lastRow="0" w:firstColumn="1" w:lastColumn="0" w:noHBand="0" w:noVBand="1"/>
      </w:tblPr>
      <w:tblGrid>
        <w:gridCol w:w="2547"/>
        <w:gridCol w:w="5386"/>
        <w:gridCol w:w="1418"/>
      </w:tblGrid>
      <w:tr w:rsidR="007133C4" w14:paraId="405B9060" w14:textId="77777777" w:rsidTr="00242DED">
        <w:tc>
          <w:tcPr>
            <w:tcW w:w="2547" w:type="dxa"/>
          </w:tcPr>
          <w:p w14:paraId="51F6D2A4" w14:textId="1516BAB5" w:rsidR="007133C4" w:rsidRDefault="007133C4" w:rsidP="00F62422">
            <w:pPr>
              <w:spacing w:after="60"/>
              <w:rPr>
                <w:rFonts w:ascii="Arial" w:hAnsi="Arial" w:cs="Arial"/>
                <w:lang w:val="en-GB" w:eastAsia="zh-CN"/>
              </w:rPr>
            </w:pPr>
            <w:r>
              <w:rPr>
                <w:rFonts w:ascii="Arial" w:hAnsi="Arial" w:cs="Arial" w:hint="eastAsia"/>
                <w:lang w:val="en-GB" w:eastAsia="zh-CN"/>
              </w:rPr>
              <w:t>P</w:t>
            </w:r>
            <w:r>
              <w:rPr>
                <w:rFonts w:ascii="Arial" w:hAnsi="Arial" w:cs="Arial"/>
                <w:lang w:val="en-GB" w:eastAsia="zh-CN"/>
              </w:rPr>
              <w:t>rocedure</w:t>
            </w:r>
          </w:p>
        </w:tc>
        <w:tc>
          <w:tcPr>
            <w:tcW w:w="5386" w:type="dxa"/>
          </w:tcPr>
          <w:p w14:paraId="04FBB459" w14:textId="10F86785" w:rsidR="007133C4" w:rsidRDefault="007133C4" w:rsidP="00F62422">
            <w:pPr>
              <w:spacing w:after="60"/>
              <w:rPr>
                <w:rFonts w:ascii="Arial" w:hAnsi="Arial" w:cs="Arial"/>
                <w:lang w:val="en-GB" w:eastAsia="zh-CN"/>
              </w:rPr>
            </w:pPr>
            <w:r>
              <w:rPr>
                <w:rFonts w:ascii="Arial" w:hAnsi="Arial" w:cs="Arial" w:hint="eastAsia"/>
                <w:lang w:val="en-GB" w:eastAsia="zh-CN"/>
              </w:rPr>
              <w:t>D</w:t>
            </w:r>
            <w:r>
              <w:rPr>
                <w:rFonts w:ascii="Arial" w:hAnsi="Arial" w:cs="Arial"/>
                <w:lang w:val="en-GB" w:eastAsia="zh-CN"/>
              </w:rPr>
              <w:t>elay Components</w:t>
            </w:r>
          </w:p>
        </w:tc>
        <w:tc>
          <w:tcPr>
            <w:tcW w:w="1418" w:type="dxa"/>
          </w:tcPr>
          <w:p w14:paraId="47427AD8" w14:textId="7A3FB944" w:rsidR="007133C4" w:rsidRDefault="007133C4" w:rsidP="00F62422">
            <w:pPr>
              <w:spacing w:after="60"/>
              <w:rPr>
                <w:rFonts w:ascii="Arial" w:hAnsi="Arial" w:cs="Arial"/>
                <w:lang w:val="en-GB" w:eastAsia="zh-CN"/>
              </w:rPr>
            </w:pPr>
            <w:r>
              <w:rPr>
                <w:rFonts w:ascii="Arial" w:hAnsi="Arial" w:cs="Arial" w:hint="eastAsia"/>
                <w:lang w:val="en-GB" w:eastAsia="zh-CN"/>
              </w:rPr>
              <w:t>S</w:t>
            </w:r>
            <w:r>
              <w:rPr>
                <w:rFonts w:ascii="Arial" w:hAnsi="Arial" w:cs="Arial"/>
                <w:lang w:val="en-GB" w:eastAsia="zh-CN"/>
              </w:rPr>
              <w:t>ubtotal</w:t>
            </w:r>
          </w:p>
        </w:tc>
      </w:tr>
      <w:tr w:rsidR="007133C4" w14:paraId="456D9902" w14:textId="77777777" w:rsidTr="00242DED">
        <w:trPr>
          <w:trHeight w:val="1503"/>
        </w:trPr>
        <w:tc>
          <w:tcPr>
            <w:tcW w:w="2547" w:type="dxa"/>
            <w:vMerge w:val="restart"/>
          </w:tcPr>
          <w:p w14:paraId="396D4B7F" w14:textId="4CABD9DF" w:rsidR="007133C4" w:rsidRDefault="007133C4" w:rsidP="00F62422">
            <w:pPr>
              <w:spacing w:after="60"/>
              <w:rPr>
                <w:lang w:val="en-GB" w:eastAsia="zh-CN"/>
              </w:rPr>
            </w:pPr>
            <w:r w:rsidRPr="00BE334A">
              <w:rPr>
                <w:lang w:val="en-GB" w:eastAsia="zh-CN"/>
              </w:rPr>
              <w:t>RRC connection procedure</w:t>
            </w:r>
          </w:p>
          <w:p w14:paraId="13BE9BED" w14:textId="5EC21422" w:rsidR="007133C4" w:rsidRDefault="007133C4" w:rsidP="00F62422">
            <w:pPr>
              <w:spacing w:after="60"/>
              <w:rPr>
                <w:rFonts w:ascii="Arial" w:hAnsi="Arial" w:cs="Arial"/>
                <w:lang w:val="en-GB" w:eastAsia="zh-CN"/>
              </w:rPr>
            </w:pPr>
            <w:r>
              <w:rPr>
                <w:rFonts w:hint="eastAsia"/>
                <w:lang w:val="en-GB" w:eastAsia="zh-CN"/>
              </w:rPr>
              <w:t>(</w:t>
            </w:r>
            <w:proofErr w:type="gramStart"/>
            <w:r>
              <w:rPr>
                <w:lang w:val="en-GB" w:eastAsia="zh-CN"/>
              </w:rPr>
              <w:t>in</w:t>
            </w:r>
            <w:proofErr w:type="gramEnd"/>
            <w:r>
              <w:rPr>
                <w:lang w:val="en-GB" w:eastAsia="zh-CN"/>
              </w:rPr>
              <w:t xml:space="preserve"> </w:t>
            </w:r>
            <w:proofErr w:type="spellStart"/>
            <w:r>
              <w:rPr>
                <w:lang w:val="en-GB" w:eastAsia="zh-CN"/>
              </w:rPr>
              <w:t>Uu</w:t>
            </w:r>
            <w:proofErr w:type="spellEnd"/>
            <w:r>
              <w:rPr>
                <w:lang w:val="en-GB" w:eastAsia="zh-CN"/>
              </w:rPr>
              <w:t>)</w:t>
            </w:r>
          </w:p>
        </w:tc>
        <w:tc>
          <w:tcPr>
            <w:tcW w:w="5386" w:type="dxa"/>
          </w:tcPr>
          <w:p w14:paraId="72DD6EC9" w14:textId="51EA354C" w:rsidR="007133C4" w:rsidRPr="003C43C3" w:rsidRDefault="007133C4" w:rsidP="00F62422">
            <w:pPr>
              <w:spacing w:after="0"/>
              <w:ind w:leftChars="6" w:left="12"/>
              <w:rPr>
                <w:lang w:val="en-GB" w:eastAsia="zh-CN"/>
              </w:rPr>
            </w:pPr>
            <w:r>
              <w:rPr>
                <w:lang w:val="en-GB" w:eastAsia="zh-CN"/>
              </w:rPr>
              <w:t>RRC Setup Request:</w:t>
            </w:r>
          </w:p>
          <w:p w14:paraId="33F005F0" w14:textId="75D76C01" w:rsidR="007133C4"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Processing </w:t>
            </w:r>
            <w:r w:rsidRPr="00194160">
              <w:rPr>
                <w:rFonts w:ascii="Times New Roman" w:eastAsia="宋体" w:hAnsi="Times New Roman"/>
                <w:sz w:val="20"/>
                <w:szCs w:val="20"/>
                <w:lang w:val="en-GB" w:eastAsia="zh-CN"/>
              </w:rPr>
              <w:t>Latency</w:t>
            </w:r>
            <w:r>
              <w:rPr>
                <w:rFonts w:ascii="Times New Roman" w:eastAsia="宋体" w:hAnsi="Times New Roman"/>
                <w:sz w:val="20"/>
                <w:szCs w:val="20"/>
                <w:vertAlign w:val="subscript"/>
                <w:lang w:val="en-GB"/>
              </w:rPr>
              <w:t xml:space="preserve"> </w:t>
            </w:r>
            <w:r w:rsidRPr="00194160">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194160">
              <w:rPr>
                <w:rFonts w:ascii="Times New Roman" w:eastAsia="宋体" w:hAnsi="Times New Roman"/>
                <w:sz w:val="20"/>
                <w:szCs w:val="20"/>
                <w:lang w:val="en-GB" w:eastAsia="zh-CN"/>
              </w:rPr>
              <w:t>]</w:t>
            </w:r>
            <w:r w:rsidR="002A68D3">
              <w:rPr>
                <w:rStyle w:val="FootnoteReference"/>
                <w:rFonts w:ascii="Times New Roman" w:eastAsia="宋体" w:hAnsi="Times New Roman"/>
                <w:sz w:val="20"/>
                <w:szCs w:val="20"/>
                <w:lang w:val="en-GB" w:eastAsia="zh-CN"/>
              </w:rPr>
              <w:footnoteReference w:id="2"/>
            </w:r>
          </w:p>
          <w:p w14:paraId="1A2097D7" w14:textId="237893D9" w:rsidR="007133C4" w:rsidRDefault="007133C4" w:rsidP="00F306DF">
            <w:pPr>
              <w:pStyle w:val="ListParagraph"/>
              <w:numPr>
                <w:ilvl w:val="0"/>
                <w:numId w:val="8"/>
              </w:numPr>
              <w:spacing w:after="0"/>
              <w:ind w:left="885"/>
              <w:rPr>
                <w:rFonts w:ascii="Times New Roman" w:eastAsia="宋体" w:hAnsi="Times New Roman"/>
                <w:sz w:val="20"/>
                <w:szCs w:val="20"/>
                <w:lang w:val="en-GB" w:eastAsia="zh-CN"/>
              </w:rPr>
            </w:pPr>
            <w:r>
              <w:rPr>
                <w:rFonts w:ascii="Times New Roman" w:eastAsia="宋体" w:hAnsi="Times New Roman"/>
                <w:sz w:val="20"/>
                <w:szCs w:val="20"/>
                <w:lang w:val="en-GB"/>
              </w:rPr>
              <w:t xml:space="preserve">UE: </w:t>
            </w:r>
            <w:proofErr w:type="spellStart"/>
            <w:r w:rsidRPr="008E7835">
              <w:rPr>
                <w:rFonts w:ascii="Times New Roman" w:eastAsia="宋体" w:hAnsi="Times New Roman"/>
                <w:sz w:val="20"/>
                <w:szCs w:val="20"/>
                <w:lang w:val="en-GB"/>
              </w:rPr>
              <w:t>T</w:t>
            </w:r>
            <w:r w:rsidRPr="008E7835">
              <w:rPr>
                <w:rFonts w:ascii="Times New Roman" w:eastAsia="宋体" w:hAnsi="Times New Roman"/>
                <w:sz w:val="20"/>
                <w:szCs w:val="20"/>
                <w:vertAlign w:val="subscript"/>
                <w:lang w:val="en-GB"/>
              </w:rPr>
              <w:t>UEProc-RRCULInfo</w:t>
            </w:r>
            <w:proofErr w:type="spellEnd"/>
          </w:p>
          <w:p w14:paraId="6F6DC9CD" w14:textId="77777777" w:rsidR="007133C4" w:rsidRPr="00194160" w:rsidRDefault="007133C4" w:rsidP="00F306DF">
            <w:pPr>
              <w:pStyle w:val="ListParagraph"/>
              <w:numPr>
                <w:ilvl w:val="0"/>
                <w:numId w:val="8"/>
              </w:numPr>
              <w:spacing w:after="0"/>
              <w:ind w:left="885"/>
              <w:rPr>
                <w:rFonts w:ascii="Times New Roman" w:eastAsia="宋体" w:hAnsi="Times New Roman"/>
                <w:sz w:val="20"/>
                <w:szCs w:val="20"/>
                <w:lang w:val="en-GB" w:eastAsia="zh-CN"/>
              </w:rPr>
            </w:pP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w:t>
            </w:r>
            <w:proofErr w:type="spellStart"/>
            <w:r w:rsidRPr="00FE66AB">
              <w:rPr>
                <w:rFonts w:ascii="Times New Roman" w:eastAsia="宋体" w:hAnsi="Times New Roman"/>
                <w:sz w:val="20"/>
                <w:szCs w:val="20"/>
                <w:lang w:val="en-GB"/>
              </w:rPr>
              <w:t>T</w:t>
            </w:r>
            <w:r w:rsidRPr="00FE66AB">
              <w:rPr>
                <w:rFonts w:ascii="Times New Roman" w:eastAsia="宋体" w:hAnsi="Times New Roman"/>
                <w:sz w:val="20"/>
                <w:szCs w:val="20"/>
                <w:vertAlign w:val="subscript"/>
                <w:lang w:val="en-GB"/>
              </w:rPr>
              <w:t>gNBProc</w:t>
            </w:r>
            <w:proofErr w:type="spellEnd"/>
            <w:r w:rsidRPr="00FE66AB">
              <w:rPr>
                <w:rFonts w:ascii="Times New Roman" w:eastAsia="宋体" w:hAnsi="Times New Roman"/>
                <w:sz w:val="20"/>
                <w:szCs w:val="20"/>
                <w:vertAlign w:val="subscript"/>
                <w:lang w:val="en-GB"/>
              </w:rPr>
              <w:t>-RRC</w:t>
            </w:r>
          </w:p>
          <w:p w14:paraId="12709FE7" w14:textId="4864266C" w:rsidR="007133C4" w:rsidRPr="00F62422" w:rsidRDefault="007133C4" w:rsidP="00F306DF">
            <w:pPr>
              <w:pStyle w:val="ListParagraph"/>
              <w:numPr>
                <w:ilvl w:val="0"/>
                <w:numId w:val="8"/>
              </w:numPr>
              <w:spacing w:after="0"/>
              <w:ind w:left="459"/>
              <w:rPr>
                <w:rFonts w:ascii="Arial" w:hAnsi="Arial" w:cs="Arial"/>
                <w:lang w:val="en-GB" w:eastAsia="zh-CN"/>
              </w:rPr>
            </w:pPr>
            <w:r w:rsidRPr="00194160">
              <w:rPr>
                <w:rFonts w:ascii="Times New Roman" w:eastAsia="宋体" w:hAnsi="Times New Roman"/>
                <w:sz w:val="20"/>
                <w:szCs w:val="20"/>
                <w:lang w:val="en-GB" w:eastAsia="zh-CN"/>
              </w:rPr>
              <w:t>Signalling propagation delay</w:t>
            </w:r>
            <w:r w:rsidR="002A68D3">
              <w:rPr>
                <w:rStyle w:val="FootnoteReference"/>
                <w:rFonts w:ascii="Times New Roman" w:eastAsia="宋体" w:hAnsi="Times New Roman"/>
                <w:sz w:val="20"/>
                <w:szCs w:val="20"/>
                <w:lang w:val="en-GB" w:eastAsia="zh-CN"/>
              </w:rPr>
              <w:footnoteReference w:id="3"/>
            </w:r>
            <w:r w:rsidRPr="00194160">
              <w:rPr>
                <w:rFonts w:ascii="Times New Roman" w:eastAsia="宋体" w:hAnsi="Times New Roman"/>
                <w:sz w:val="20"/>
                <w:szCs w:val="20"/>
                <w:lang w:val="en-GB" w:eastAsia="zh-CN"/>
              </w:rPr>
              <w:t xml:space="preserve">: </w:t>
            </w:r>
            <w:r w:rsidRPr="00194160">
              <w:rPr>
                <w:rFonts w:ascii="Times New Roman" w:eastAsia="宋体" w:hAnsi="Times New Roman"/>
                <w:sz w:val="20"/>
                <w:szCs w:val="20"/>
                <w:lang w:val="en-GB"/>
              </w:rPr>
              <w:t>T</w:t>
            </w:r>
            <w:r w:rsidRPr="00194160">
              <w:rPr>
                <w:rFonts w:ascii="Times New Roman" w:eastAsia="宋体" w:hAnsi="Times New Roman"/>
                <w:sz w:val="20"/>
                <w:szCs w:val="20"/>
                <w:vertAlign w:val="subscript"/>
                <w:lang w:val="en-GB"/>
              </w:rPr>
              <w:t>UE-</w:t>
            </w:r>
            <w:proofErr w:type="spellStart"/>
            <w:r w:rsidRPr="00194160">
              <w:rPr>
                <w:rFonts w:ascii="Times New Roman" w:eastAsia="宋体" w:hAnsi="Times New Roman"/>
                <w:sz w:val="20"/>
                <w:szCs w:val="20"/>
                <w:vertAlign w:val="subscript"/>
                <w:lang w:val="en-GB"/>
              </w:rPr>
              <w:t>gNB</w:t>
            </w:r>
            <w:proofErr w:type="spellEnd"/>
            <w:r w:rsidRPr="00194160">
              <w:rPr>
                <w:rFonts w:ascii="Times New Roman" w:eastAsia="宋体" w:hAnsi="Times New Roman"/>
                <w:sz w:val="20"/>
                <w:szCs w:val="20"/>
                <w:lang w:val="en-GB" w:eastAsia="zh-CN"/>
              </w:rPr>
              <w:t xml:space="preserve"> </w:t>
            </w:r>
            <w:r w:rsidRPr="00365FAA">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365FAA">
              <w:rPr>
                <w:rFonts w:ascii="Times New Roman" w:eastAsia="宋体" w:hAnsi="Times New Roman"/>
                <w:sz w:val="20"/>
                <w:szCs w:val="20"/>
                <w:lang w:val="en-GB" w:eastAsia="zh-CN"/>
              </w:rPr>
              <w:t>]</w:t>
            </w:r>
          </w:p>
        </w:tc>
        <w:tc>
          <w:tcPr>
            <w:tcW w:w="1418" w:type="dxa"/>
            <w:vMerge w:val="restart"/>
          </w:tcPr>
          <w:p w14:paraId="05B31B5E" w14:textId="0998557A" w:rsidR="007133C4" w:rsidRDefault="00A078C1" w:rsidP="00F62422">
            <w:pPr>
              <w:spacing w:after="60"/>
              <w:rPr>
                <w:rFonts w:ascii="Arial" w:hAnsi="Arial" w:cs="Arial"/>
                <w:lang w:val="en-GB" w:eastAsia="zh-CN"/>
              </w:rPr>
            </w:pPr>
            <w:r>
              <w:rPr>
                <w:lang w:val="en-GB" w:eastAsia="zh-CN"/>
              </w:rPr>
              <w:t>18</w:t>
            </w:r>
            <w:r w:rsidRPr="00BE334A">
              <w:rPr>
                <w:lang w:val="en-GB" w:eastAsia="zh-CN"/>
              </w:rPr>
              <w:t xml:space="preserve"> </w:t>
            </w:r>
            <w:proofErr w:type="spellStart"/>
            <w:r w:rsidR="007133C4" w:rsidRPr="00BE334A">
              <w:rPr>
                <w:lang w:val="en-GB" w:eastAsia="zh-CN"/>
              </w:rPr>
              <w:t>ms</w:t>
            </w:r>
            <w:proofErr w:type="spellEnd"/>
            <w:r w:rsidR="007133C4" w:rsidRPr="00BE334A">
              <w:rPr>
                <w:lang w:val="en-GB" w:eastAsia="zh-CN"/>
              </w:rPr>
              <w:t xml:space="preserve"> - </w:t>
            </w:r>
            <w:r w:rsidR="007133C4">
              <w:rPr>
                <w:lang w:val="en-GB" w:eastAsia="zh-CN"/>
              </w:rPr>
              <w:t>1</w:t>
            </w:r>
            <w:r>
              <w:rPr>
                <w:lang w:val="en-GB" w:eastAsia="zh-CN"/>
              </w:rPr>
              <w:t>9</w:t>
            </w:r>
            <w:r w:rsidR="007133C4" w:rsidRPr="00BE334A">
              <w:rPr>
                <w:lang w:val="en-GB" w:eastAsia="zh-CN"/>
              </w:rPr>
              <w:t xml:space="preserve"> </w:t>
            </w:r>
            <w:proofErr w:type="spellStart"/>
            <w:r w:rsidR="007133C4" w:rsidRPr="00BE334A">
              <w:rPr>
                <w:lang w:val="en-GB" w:eastAsia="zh-CN"/>
              </w:rPr>
              <w:t>ms</w:t>
            </w:r>
            <w:proofErr w:type="spellEnd"/>
          </w:p>
        </w:tc>
      </w:tr>
      <w:tr w:rsidR="007133C4" w14:paraId="7B4D149F" w14:textId="77777777" w:rsidTr="00242DED">
        <w:trPr>
          <w:trHeight w:val="1734"/>
        </w:trPr>
        <w:tc>
          <w:tcPr>
            <w:tcW w:w="2547" w:type="dxa"/>
            <w:vMerge/>
          </w:tcPr>
          <w:p w14:paraId="75D6783A" w14:textId="77777777" w:rsidR="007133C4" w:rsidRPr="00BE334A" w:rsidRDefault="007133C4" w:rsidP="00F62422">
            <w:pPr>
              <w:spacing w:after="60"/>
              <w:rPr>
                <w:lang w:val="en-GB" w:eastAsia="zh-CN"/>
              </w:rPr>
            </w:pPr>
          </w:p>
        </w:tc>
        <w:tc>
          <w:tcPr>
            <w:tcW w:w="5386" w:type="dxa"/>
          </w:tcPr>
          <w:p w14:paraId="4814D6C8" w14:textId="77777777" w:rsidR="007133C4" w:rsidRPr="003C43C3" w:rsidRDefault="007133C4" w:rsidP="007133C4">
            <w:pPr>
              <w:spacing w:after="0"/>
              <w:ind w:leftChars="6" w:left="12"/>
              <w:rPr>
                <w:lang w:val="en-GB" w:eastAsia="zh-CN"/>
              </w:rPr>
            </w:pPr>
            <w:r>
              <w:rPr>
                <w:lang w:val="en-GB" w:eastAsia="zh-CN"/>
              </w:rPr>
              <w:t>RRC Setup and RRC Setup Complete:</w:t>
            </w:r>
          </w:p>
          <w:p w14:paraId="62809E81" w14:textId="77777777" w:rsidR="007133C4" w:rsidRPr="00365FAA"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sidRPr="00194160">
              <w:rPr>
                <w:rFonts w:ascii="Times New Roman" w:eastAsia="宋体" w:hAnsi="Times New Roman"/>
                <w:sz w:val="20"/>
                <w:szCs w:val="20"/>
                <w:lang w:val="en-GB" w:eastAsia="zh-CN"/>
              </w:rPr>
              <w:t>Processing Latency</w:t>
            </w:r>
          </w:p>
          <w:p w14:paraId="7B4DB19F" w14:textId="31E88C73" w:rsidR="007133C4" w:rsidRDefault="007133C4" w:rsidP="00F306DF">
            <w:pPr>
              <w:pStyle w:val="ListParagraph"/>
              <w:numPr>
                <w:ilvl w:val="0"/>
                <w:numId w:val="8"/>
              </w:numPr>
              <w:spacing w:after="0"/>
              <w:ind w:left="885"/>
              <w:rPr>
                <w:rFonts w:ascii="Times New Roman" w:eastAsia="宋体" w:hAnsi="Times New Roman"/>
                <w:sz w:val="20"/>
                <w:szCs w:val="20"/>
                <w:lang w:val="en-GB"/>
              </w:rPr>
            </w:pPr>
            <w:r>
              <w:rPr>
                <w:rFonts w:ascii="Times New Roman" w:eastAsia="宋体" w:hAnsi="Times New Roman"/>
                <w:sz w:val="20"/>
                <w:szCs w:val="20"/>
                <w:lang w:val="en-GB"/>
              </w:rPr>
              <w:t xml:space="preserve">UE: delay value for </w:t>
            </w:r>
            <w:proofErr w:type="spellStart"/>
            <w:r w:rsidRPr="00365FAA">
              <w:rPr>
                <w:rFonts w:ascii="Times New Roman" w:eastAsia="宋体" w:hAnsi="Times New Roman"/>
                <w:sz w:val="20"/>
                <w:szCs w:val="20"/>
                <w:lang w:val="en-GB"/>
              </w:rPr>
              <w:t>RRCSetup</w:t>
            </w:r>
            <w:proofErr w:type="spellEnd"/>
            <w:r>
              <w:rPr>
                <w:rFonts w:ascii="Times New Roman" w:eastAsia="宋体" w:hAnsi="Times New Roman"/>
                <w:sz w:val="20"/>
                <w:szCs w:val="20"/>
                <w:lang w:val="en-GB"/>
              </w:rPr>
              <w:t xml:space="preserve"> procedure in [</w:t>
            </w:r>
            <w:r w:rsidR="008F1EA7">
              <w:rPr>
                <w:rFonts w:ascii="Times New Roman" w:eastAsia="宋体" w:hAnsi="Times New Roman"/>
                <w:sz w:val="20"/>
                <w:szCs w:val="20"/>
                <w:lang w:val="en-GB"/>
              </w:rPr>
              <w:t>2</w:t>
            </w:r>
            <w:r>
              <w:rPr>
                <w:rFonts w:ascii="Times New Roman" w:eastAsia="宋体" w:hAnsi="Times New Roman"/>
                <w:sz w:val="20"/>
                <w:szCs w:val="20"/>
                <w:lang w:val="en-GB"/>
              </w:rPr>
              <w:t>, Table 12.1-1]</w:t>
            </w:r>
          </w:p>
          <w:p w14:paraId="6EA41D24" w14:textId="3B64D723" w:rsidR="007133C4" w:rsidRPr="00BE334A" w:rsidRDefault="007133C4" w:rsidP="00F306DF">
            <w:pPr>
              <w:pStyle w:val="ListParagraph"/>
              <w:numPr>
                <w:ilvl w:val="0"/>
                <w:numId w:val="8"/>
              </w:numPr>
              <w:spacing w:after="0"/>
              <w:ind w:left="885"/>
              <w:rPr>
                <w:rFonts w:ascii="Times New Roman" w:eastAsia="宋体" w:hAnsi="Times New Roman"/>
                <w:sz w:val="20"/>
                <w:szCs w:val="20"/>
                <w:lang w:val="en-GB"/>
              </w:rPr>
            </w:pPr>
            <w:proofErr w:type="spellStart"/>
            <w:r>
              <w:rPr>
                <w:rFonts w:ascii="Times New Roman" w:eastAsia="宋体" w:hAnsi="Times New Roman"/>
                <w:sz w:val="20"/>
                <w:szCs w:val="20"/>
                <w:lang w:val="en-GB"/>
              </w:rPr>
              <w:t>gNB</w:t>
            </w:r>
            <w:proofErr w:type="spellEnd"/>
            <w:r>
              <w:rPr>
                <w:rFonts w:ascii="Times New Roman" w:eastAsia="宋体" w:hAnsi="Times New Roman"/>
                <w:sz w:val="20"/>
                <w:szCs w:val="20"/>
                <w:lang w:val="en-GB"/>
              </w:rPr>
              <w:t xml:space="preserve">: </w:t>
            </w:r>
            <w:proofErr w:type="spellStart"/>
            <w:r w:rsidRPr="00FE66AB">
              <w:rPr>
                <w:rFonts w:ascii="Times New Roman" w:eastAsia="宋体" w:hAnsi="Times New Roman"/>
                <w:sz w:val="20"/>
                <w:szCs w:val="20"/>
                <w:lang w:val="en-GB"/>
              </w:rPr>
              <w:t>T</w:t>
            </w:r>
            <w:r w:rsidRPr="00FE66AB">
              <w:rPr>
                <w:rFonts w:ascii="Times New Roman" w:eastAsia="宋体" w:hAnsi="Times New Roman"/>
                <w:sz w:val="20"/>
                <w:szCs w:val="20"/>
                <w:vertAlign w:val="subscript"/>
                <w:lang w:val="en-GB"/>
              </w:rPr>
              <w:t>gNBProc</w:t>
            </w:r>
            <w:proofErr w:type="spellEnd"/>
            <w:r w:rsidRPr="00FE66AB">
              <w:rPr>
                <w:rFonts w:ascii="Times New Roman" w:eastAsia="宋体" w:hAnsi="Times New Roman"/>
                <w:sz w:val="20"/>
                <w:szCs w:val="20"/>
                <w:vertAlign w:val="subscript"/>
                <w:lang w:val="en-GB"/>
              </w:rPr>
              <w:t>-RRC</w:t>
            </w:r>
            <w:r>
              <w:rPr>
                <w:rFonts w:ascii="Times New Roman" w:eastAsia="宋体" w:hAnsi="Times New Roman"/>
                <w:sz w:val="20"/>
                <w:szCs w:val="20"/>
                <w:vertAlign w:val="subscript"/>
                <w:lang w:val="en-GB"/>
              </w:rPr>
              <w:t xml:space="preserve"> </w:t>
            </w:r>
            <w:r w:rsidRPr="00365FAA">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365FAA">
              <w:rPr>
                <w:rFonts w:ascii="Times New Roman" w:eastAsia="宋体" w:hAnsi="Times New Roman"/>
                <w:sz w:val="20"/>
                <w:szCs w:val="20"/>
                <w:lang w:val="en-GB" w:eastAsia="zh-CN"/>
              </w:rPr>
              <w:t>]</w:t>
            </w:r>
          </w:p>
          <w:p w14:paraId="3FCF45E7" w14:textId="1CCB102B" w:rsidR="007133C4" w:rsidRPr="00F62422"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sidRPr="00194160">
              <w:rPr>
                <w:rFonts w:ascii="Times New Roman" w:eastAsia="宋体" w:hAnsi="Times New Roman"/>
                <w:sz w:val="20"/>
                <w:szCs w:val="20"/>
                <w:lang w:val="en-GB" w:eastAsia="zh-CN"/>
              </w:rPr>
              <w:t>Signalling propagation delay</w:t>
            </w:r>
            <w:r>
              <w:rPr>
                <w:rFonts w:ascii="Times New Roman" w:eastAsia="宋体" w:hAnsi="Times New Roman"/>
                <w:sz w:val="20"/>
                <w:szCs w:val="20"/>
                <w:lang w:val="en-GB" w:eastAsia="zh-CN"/>
              </w:rPr>
              <w:t>:</w:t>
            </w:r>
            <w:r w:rsidRPr="00194160">
              <w:rPr>
                <w:rFonts w:ascii="Times New Roman" w:eastAsia="宋体" w:hAnsi="Times New Roman"/>
                <w:sz w:val="20"/>
                <w:szCs w:val="20"/>
                <w:lang w:val="en-GB" w:eastAsia="zh-CN"/>
              </w:rPr>
              <w:t xml:space="preserve"> </w:t>
            </w:r>
            <w:r w:rsidRPr="00194160">
              <w:rPr>
                <w:rFonts w:ascii="Times New Roman" w:eastAsia="宋体" w:hAnsi="Times New Roman"/>
                <w:sz w:val="20"/>
                <w:szCs w:val="20"/>
                <w:lang w:val="en-GB"/>
              </w:rPr>
              <w:t>T</w:t>
            </w:r>
            <w:r w:rsidRPr="00194160">
              <w:rPr>
                <w:rFonts w:ascii="Times New Roman" w:eastAsia="宋体" w:hAnsi="Times New Roman"/>
                <w:sz w:val="20"/>
                <w:szCs w:val="20"/>
                <w:vertAlign w:val="subscript"/>
                <w:lang w:val="en-GB"/>
              </w:rPr>
              <w:t>UE-</w:t>
            </w:r>
            <w:proofErr w:type="spellStart"/>
            <w:r w:rsidRPr="00194160">
              <w:rPr>
                <w:rFonts w:ascii="Times New Roman" w:eastAsia="宋体" w:hAnsi="Times New Roman"/>
                <w:sz w:val="20"/>
                <w:szCs w:val="20"/>
                <w:vertAlign w:val="subscript"/>
                <w:lang w:val="en-GB"/>
              </w:rPr>
              <w:t>gNB</w:t>
            </w:r>
            <w:proofErr w:type="spellEnd"/>
            <w:r w:rsidRPr="00194160">
              <w:rPr>
                <w:rFonts w:ascii="Times New Roman" w:eastAsia="宋体" w:hAnsi="Times New Roman"/>
                <w:sz w:val="20"/>
                <w:szCs w:val="20"/>
                <w:lang w:val="en-GB" w:eastAsia="zh-CN"/>
              </w:rPr>
              <w:t xml:space="preserve"> </w:t>
            </w:r>
            <w:r w:rsidRPr="00365FAA">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365FAA">
              <w:rPr>
                <w:rFonts w:ascii="Times New Roman" w:eastAsia="宋体" w:hAnsi="Times New Roman"/>
                <w:sz w:val="20"/>
                <w:szCs w:val="20"/>
                <w:lang w:val="en-GB" w:eastAsia="zh-CN"/>
              </w:rPr>
              <w:t>]</w:t>
            </w:r>
          </w:p>
        </w:tc>
        <w:tc>
          <w:tcPr>
            <w:tcW w:w="1418" w:type="dxa"/>
            <w:vMerge/>
          </w:tcPr>
          <w:p w14:paraId="0DB97A13" w14:textId="77777777" w:rsidR="007133C4" w:rsidRDefault="007133C4" w:rsidP="00F62422">
            <w:pPr>
              <w:spacing w:after="60"/>
              <w:rPr>
                <w:rFonts w:ascii="Arial" w:hAnsi="Arial" w:cs="Arial"/>
                <w:lang w:val="en-GB" w:eastAsia="zh-CN"/>
              </w:rPr>
            </w:pPr>
          </w:p>
        </w:tc>
      </w:tr>
      <w:tr w:rsidR="007133C4" w14:paraId="174666DE" w14:textId="77777777" w:rsidTr="00242DED">
        <w:trPr>
          <w:trHeight w:val="1305"/>
        </w:trPr>
        <w:tc>
          <w:tcPr>
            <w:tcW w:w="2547" w:type="dxa"/>
          </w:tcPr>
          <w:p w14:paraId="21CE028A" w14:textId="187EC388" w:rsidR="007133C4" w:rsidRDefault="007133C4" w:rsidP="00F62422">
            <w:pPr>
              <w:spacing w:after="60"/>
              <w:rPr>
                <w:lang w:val="en-GB" w:eastAsia="zh-CN"/>
              </w:rPr>
            </w:pPr>
            <w:r>
              <w:rPr>
                <w:lang w:val="en-GB" w:eastAsia="zh-CN"/>
              </w:rPr>
              <w:t>I</w:t>
            </w:r>
            <w:r w:rsidRPr="00BE334A">
              <w:rPr>
                <w:lang w:val="en-GB" w:eastAsia="zh-CN"/>
              </w:rPr>
              <w:t xml:space="preserve">nitial UE context </w:t>
            </w:r>
            <w:r>
              <w:rPr>
                <w:lang w:val="en-GB" w:eastAsia="zh-CN"/>
              </w:rPr>
              <w:t>setup</w:t>
            </w:r>
          </w:p>
          <w:p w14:paraId="4EA882A0" w14:textId="3AB8F053" w:rsidR="007133C4" w:rsidRPr="00BE334A" w:rsidRDefault="007133C4" w:rsidP="00F62422">
            <w:pPr>
              <w:spacing w:after="60"/>
              <w:rPr>
                <w:lang w:val="en-GB" w:eastAsia="zh-CN"/>
              </w:rPr>
            </w:pPr>
            <w:r>
              <w:rPr>
                <w:rFonts w:hint="eastAsia"/>
                <w:lang w:val="en-GB" w:eastAsia="zh-CN"/>
              </w:rPr>
              <w:t>(</w:t>
            </w:r>
            <w:proofErr w:type="gramStart"/>
            <w:r>
              <w:rPr>
                <w:lang w:val="en-GB" w:eastAsia="zh-CN"/>
              </w:rPr>
              <w:t>in</w:t>
            </w:r>
            <w:proofErr w:type="gramEnd"/>
            <w:r>
              <w:rPr>
                <w:lang w:val="en-GB" w:eastAsia="zh-CN"/>
              </w:rPr>
              <w:t xml:space="preserve"> NG, incl. initial UE </w:t>
            </w:r>
            <w:proofErr w:type="spellStart"/>
            <w:r>
              <w:rPr>
                <w:lang w:val="en-GB" w:eastAsia="zh-CN"/>
              </w:rPr>
              <w:t>msg</w:t>
            </w:r>
            <w:proofErr w:type="spellEnd"/>
            <w:r>
              <w:rPr>
                <w:lang w:val="en-GB" w:eastAsia="zh-CN"/>
              </w:rPr>
              <w:t xml:space="preserve"> transfer)</w:t>
            </w:r>
          </w:p>
        </w:tc>
        <w:tc>
          <w:tcPr>
            <w:tcW w:w="5386" w:type="dxa"/>
          </w:tcPr>
          <w:p w14:paraId="28587A38" w14:textId="77777777" w:rsidR="007133C4"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Pr>
                <w:rFonts w:ascii="Times New Roman" w:eastAsia="宋体" w:hAnsi="Times New Roman"/>
                <w:sz w:val="20"/>
                <w:szCs w:val="20"/>
                <w:lang w:val="en-GB" w:eastAsia="zh-CN"/>
              </w:rPr>
              <w:t>Processing Latency</w:t>
            </w:r>
          </w:p>
          <w:p w14:paraId="65558A69" w14:textId="5A77F06F" w:rsidR="007133C4" w:rsidRPr="00194160" w:rsidRDefault="007133C4" w:rsidP="00F306DF">
            <w:pPr>
              <w:pStyle w:val="ListParagraph"/>
              <w:numPr>
                <w:ilvl w:val="0"/>
                <w:numId w:val="8"/>
              </w:numPr>
              <w:spacing w:after="0"/>
              <w:ind w:left="885"/>
              <w:rPr>
                <w:rFonts w:ascii="Times New Roman" w:eastAsia="宋体" w:hAnsi="Times New Roman"/>
                <w:sz w:val="20"/>
                <w:szCs w:val="20"/>
                <w:lang w:val="en-GB" w:eastAsia="zh-CN"/>
              </w:rPr>
            </w:pP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3</w:t>
            </w:r>
            <w:r w:rsidRPr="000F6067">
              <w:rPr>
                <w:rFonts w:ascii="Times New Roman" w:eastAsia="宋体" w:hAnsi="Times New Roman"/>
                <w:sz w:val="20"/>
                <w:szCs w:val="20"/>
                <w:lang w:val="en-GB" w:eastAsia="zh-CN"/>
              </w:rPr>
              <w:t xml:space="preserve">* </w:t>
            </w:r>
            <w:proofErr w:type="spellStart"/>
            <w:r w:rsidRPr="000F6067">
              <w:rPr>
                <w:rFonts w:ascii="Times New Roman" w:eastAsia="宋体" w:hAnsi="Times New Roman"/>
                <w:sz w:val="20"/>
                <w:szCs w:val="20"/>
                <w:lang w:val="en-GB"/>
              </w:rPr>
              <w:t>T</w:t>
            </w:r>
            <w:r w:rsidRPr="000F6067">
              <w:rPr>
                <w:rFonts w:ascii="Times New Roman" w:eastAsia="宋体" w:hAnsi="Times New Roman"/>
                <w:sz w:val="20"/>
                <w:szCs w:val="20"/>
                <w:vertAlign w:val="subscript"/>
                <w:lang w:val="en-GB"/>
              </w:rPr>
              <w:t>gNBProc</w:t>
            </w:r>
            <w:proofErr w:type="spellEnd"/>
            <w:r w:rsidRPr="000F6067">
              <w:rPr>
                <w:rFonts w:ascii="Times New Roman" w:eastAsia="宋体" w:hAnsi="Times New Roman"/>
                <w:sz w:val="20"/>
                <w:szCs w:val="20"/>
                <w:vertAlign w:val="subscript"/>
                <w:lang w:val="en-GB"/>
              </w:rPr>
              <w:t>-NAS/LPP</w:t>
            </w:r>
            <w:r>
              <w:rPr>
                <w:rFonts w:ascii="Times New Roman" w:eastAsia="宋体" w:hAnsi="Times New Roman"/>
                <w:sz w:val="20"/>
                <w:szCs w:val="20"/>
                <w:vertAlign w:val="subscript"/>
                <w:lang w:val="en-GB"/>
              </w:rPr>
              <w:t xml:space="preserve"> </w:t>
            </w:r>
            <w:r w:rsidRPr="00194160">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194160">
              <w:rPr>
                <w:rFonts w:ascii="Times New Roman" w:eastAsia="宋体" w:hAnsi="Times New Roman"/>
                <w:sz w:val="20"/>
                <w:szCs w:val="20"/>
                <w:lang w:val="en-GB" w:eastAsia="zh-CN"/>
              </w:rPr>
              <w:t>]</w:t>
            </w:r>
            <w:r w:rsidR="002A68D3">
              <w:rPr>
                <w:rStyle w:val="FootnoteReference"/>
                <w:rFonts w:ascii="Times New Roman" w:eastAsia="宋体" w:hAnsi="Times New Roman"/>
                <w:sz w:val="20"/>
                <w:szCs w:val="20"/>
                <w:lang w:val="en-GB" w:eastAsia="zh-CN"/>
              </w:rPr>
              <w:footnoteReference w:id="4"/>
            </w:r>
          </w:p>
          <w:p w14:paraId="1DABD6B5" w14:textId="1B0FD1FA" w:rsidR="007133C4" w:rsidRPr="00194160" w:rsidRDefault="007133C4" w:rsidP="00F306DF">
            <w:pPr>
              <w:pStyle w:val="ListParagraph"/>
              <w:numPr>
                <w:ilvl w:val="0"/>
                <w:numId w:val="8"/>
              </w:numPr>
              <w:spacing w:after="0"/>
              <w:ind w:left="885"/>
              <w:rPr>
                <w:rFonts w:ascii="Times New Roman" w:eastAsia="宋体" w:hAnsi="Times New Roman"/>
                <w:sz w:val="20"/>
                <w:szCs w:val="20"/>
                <w:lang w:val="en-GB" w:eastAsia="zh-CN"/>
              </w:rPr>
            </w:pPr>
            <w:r w:rsidRPr="00194160">
              <w:rPr>
                <w:rFonts w:ascii="Times New Roman" w:eastAsia="宋体" w:hAnsi="Times New Roman"/>
                <w:sz w:val="20"/>
                <w:szCs w:val="20"/>
                <w:lang w:val="en-GB" w:eastAsia="zh-CN"/>
              </w:rPr>
              <w:t>AMF:</w:t>
            </w:r>
            <w:r w:rsidRPr="00194160">
              <w:rPr>
                <w:rFonts w:ascii="Times New Roman" w:eastAsia="宋体" w:hAnsi="Times New Roman" w:cs="Arial"/>
                <w:sz w:val="16"/>
                <w:szCs w:val="16"/>
                <w:lang w:val="en-GB"/>
              </w:rPr>
              <w:t xml:space="preserve"> </w:t>
            </w:r>
            <w:r w:rsidRPr="00194160">
              <w:rPr>
                <w:rFonts w:ascii="Times New Roman" w:eastAsia="宋体" w:hAnsi="Times New Roman"/>
                <w:sz w:val="20"/>
                <w:szCs w:val="20"/>
                <w:lang w:val="en-GB" w:eastAsia="zh-CN"/>
              </w:rPr>
              <w:t>3*</w:t>
            </w:r>
            <w:r>
              <w:rPr>
                <w:rFonts w:ascii="Times New Roman" w:eastAsia="宋体" w:hAnsi="Times New Roman"/>
                <w:sz w:val="20"/>
                <w:szCs w:val="20"/>
                <w:lang w:val="en-GB" w:eastAsia="zh-CN"/>
              </w:rPr>
              <w:t xml:space="preserve"> </w:t>
            </w:r>
            <w:proofErr w:type="spellStart"/>
            <w:r w:rsidRPr="00194160">
              <w:rPr>
                <w:rFonts w:ascii="Times New Roman" w:eastAsia="宋体" w:hAnsi="Times New Roman"/>
                <w:sz w:val="20"/>
                <w:szCs w:val="20"/>
                <w:lang w:val="en-GB"/>
              </w:rPr>
              <w:t>T</w:t>
            </w:r>
            <w:r w:rsidRPr="00194160">
              <w:rPr>
                <w:rFonts w:ascii="Times New Roman" w:eastAsia="宋体" w:hAnsi="Times New Roman"/>
                <w:sz w:val="20"/>
                <w:szCs w:val="20"/>
                <w:vertAlign w:val="subscript"/>
                <w:lang w:val="en-GB"/>
              </w:rPr>
              <w:t>AMFProc</w:t>
            </w:r>
            <w:proofErr w:type="spellEnd"/>
            <w:r>
              <w:rPr>
                <w:rFonts w:ascii="Times New Roman" w:eastAsia="宋体" w:hAnsi="Times New Roman"/>
                <w:sz w:val="20"/>
                <w:szCs w:val="20"/>
                <w:vertAlign w:val="subscript"/>
                <w:lang w:val="en-GB"/>
              </w:rPr>
              <w:t xml:space="preserve"> </w:t>
            </w:r>
            <w:r w:rsidRPr="00194160">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194160">
              <w:rPr>
                <w:rFonts w:ascii="Times New Roman" w:eastAsia="宋体" w:hAnsi="Times New Roman"/>
                <w:sz w:val="20"/>
                <w:szCs w:val="20"/>
                <w:lang w:val="en-GB" w:eastAsia="zh-CN"/>
              </w:rPr>
              <w:t>]</w:t>
            </w:r>
          </w:p>
          <w:p w14:paraId="31A824AB" w14:textId="4B4B2483" w:rsidR="007133C4" w:rsidRPr="00F62422" w:rsidRDefault="007133C4" w:rsidP="00F306DF">
            <w:pPr>
              <w:pStyle w:val="ListParagraph"/>
              <w:numPr>
                <w:ilvl w:val="0"/>
                <w:numId w:val="8"/>
              </w:numPr>
              <w:spacing w:after="0"/>
              <w:ind w:left="459"/>
              <w:rPr>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ignalling propagation delay: 3*</w:t>
            </w:r>
            <w:r w:rsidRPr="00194160">
              <w:rPr>
                <w:rFonts w:ascii="Times New Roman" w:eastAsia="宋体" w:hAnsi="Times New Roman" w:cs="Arial"/>
                <w:sz w:val="16"/>
                <w:szCs w:val="16"/>
                <w:lang w:val="en-GB"/>
              </w:rPr>
              <w:t xml:space="preserve"> </w:t>
            </w:r>
            <w:proofErr w:type="spellStart"/>
            <w:r w:rsidRPr="00194160">
              <w:rPr>
                <w:rFonts w:ascii="Times New Roman" w:eastAsia="宋体" w:hAnsi="Times New Roman"/>
                <w:sz w:val="20"/>
                <w:szCs w:val="20"/>
                <w:lang w:val="en-GB"/>
              </w:rPr>
              <w:t>T</w:t>
            </w:r>
            <w:r w:rsidRPr="00194160">
              <w:rPr>
                <w:rFonts w:ascii="Times New Roman" w:eastAsia="宋体" w:hAnsi="Times New Roman"/>
                <w:sz w:val="20"/>
                <w:szCs w:val="20"/>
                <w:vertAlign w:val="subscript"/>
                <w:lang w:val="en-GB"/>
              </w:rPr>
              <w:t>gNB</w:t>
            </w:r>
            <w:proofErr w:type="spellEnd"/>
            <w:r w:rsidRPr="00194160">
              <w:rPr>
                <w:rFonts w:ascii="Times New Roman" w:eastAsia="宋体" w:hAnsi="Times New Roman"/>
                <w:sz w:val="20"/>
                <w:szCs w:val="20"/>
                <w:vertAlign w:val="subscript"/>
                <w:lang w:val="en-GB"/>
              </w:rPr>
              <w:t>-AMF</w:t>
            </w:r>
            <w:r>
              <w:rPr>
                <w:rFonts w:ascii="Times New Roman" w:eastAsia="宋体" w:hAnsi="Times New Roman"/>
                <w:sz w:val="20"/>
                <w:szCs w:val="20"/>
                <w:vertAlign w:val="subscript"/>
                <w:lang w:val="en-GB"/>
              </w:rPr>
              <w:t xml:space="preserve"> </w:t>
            </w:r>
            <w:r w:rsidRPr="00194160">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194160">
              <w:rPr>
                <w:rFonts w:ascii="Times New Roman" w:eastAsia="宋体" w:hAnsi="Times New Roman"/>
                <w:sz w:val="20"/>
                <w:szCs w:val="20"/>
                <w:lang w:val="en-GB" w:eastAsia="zh-CN"/>
              </w:rPr>
              <w:t>]</w:t>
            </w:r>
          </w:p>
        </w:tc>
        <w:tc>
          <w:tcPr>
            <w:tcW w:w="1418" w:type="dxa"/>
          </w:tcPr>
          <w:p w14:paraId="1A938738" w14:textId="36EED715" w:rsidR="007133C4" w:rsidRDefault="007133C4" w:rsidP="00F62422">
            <w:pPr>
              <w:spacing w:after="60"/>
              <w:rPr>
                <w:rFonts w:ascii="Arial" w:hAnsi="Arial" w:cs="Arial"/>
                <w:lang w:val="en-GB" w:eastAsia="zh-CN"/>
              </w:rPr>
            </w:pPr>
            <w:r>
              <w:rPr>
                <w:lang w:val="en-GB" w:eastAsia="zh-CN"/>
              </w:rPr>
              <w:t>27</w:t>
            </w:r>
            <w:r w:rsidRPr="00BE334A">
              <w:rPr>
                <w:lang w:val="en-GB" w:eastAsia="zh-CN"/>
              </w:rPr>
              <w:t xml:space="preserve"> </w:t>
            </w:r>
            <w:proofErr w:type="spellStart"/>
            <w:r w:rsidRPr="00BE334A">
              <w:rPr>
                <w:lang w:val="en-GB" w:eastAsia="zh-CN"/>
              </w:rPr>
              <w:t>ms</w:t>
            </w:r>
            <w:proofErr w:type="spellEnd"/>
            <w:r w:rsidRPr="00BE334A">
              <w:rPr>
                <w:lang w:val="en-GB" w:eastAsia="zh-CN"/>
              </w:rPr>
              <w:t xml:space="preserve"> - </w:t>
            </w:r>
            <w:r>
              <w:rPr>
                <w:lang w:val="en-GB" w:eastAsia="zh-CN"/>
              </w:rPr>
              <w:t>48</w:t>
            </w:r>
            <w:r w:rsidRPr="00BE334A">
              <w:rPr>
                <w:lang w:val="en-GB" w:eastAsia="zh-CN"/>
              </w:rPr>
              <w:t xml:space="preserve"> </w:t>
            </w:r>
            <w:proofErr w:type="spellStart"/>
            <w:r w:rsidRPr="00BE334A">
              <w:rPr>
                <w:lang w:val="en-GB" w:eastAsia="zh-CN"/>
              </w:rPr>
              <w:t>ms</w:t>
            </w:r>
            <w:proofErr w:type="spellEnd"/>
          </w:p>
        </w:tc>
      </w:tr>
      <w:tr w:rsidR="007133C4" w14:paraId="516A58AC" w14:textId="77777777" w:rsidTr="00242DED">
        <w:trPr>
          <w:trHeight w:val="1409"/>
        </w:trPr>
        <w:tc>
          <w:tcPr>
            <w:tcW w:w="2547" w:type="dxa"/>
          </w:tcPr>
          <w:p w14:paraId="62B93B59" w14:textId="77777777" w:rsidR="007133C4" w:rsidRDefault="007133C4" w:rsidP="00F62422">
            <w:pPr>
              <w:spacing w:after="60"/>
              <w:rPr>
                <w:lang w:val="en-GB" w:eastAsia="zh-CN"/>
              </w:rPr>
            </w:pPr>
            <w:r>
              <w:rPr>
                <w:rFonts w:hint="eastAsia"/>
                <w:lang w:val="en-GB" w:eastAsia="zh-CN"/>
              </w:rPr>
              <w:t>I</w:t>
            </w:r>
            <w:r>
              <w:rPr>
                <w:lang w:val="en-GB" w:eastAsia="zh-CN"/>
              </w:rPr>
              <w:t xml:space="preserve">nitial security activation </w:t>
            </w:r>
          </w:p>
          <w:p w14:paraId="73FA39A8" w14:textId="3ADB64CC" w:rsidR="007133C4" w:rsidRDefault="007133C4" w:rsidP="00F62422">
            <w:pPr>
              <w:spacing w:after="60"/>
              <w:rPr>
                <w:lang w:val="en-GB" w:eastAsia="zh-CN"/>
              </w:rPr>
            </w:pPr>
            <w:r>
              <w:rPr>
                <w:lang w:val="en-GB" w:eastAsia="zh-CN"/>
              </w:rPr>
              <w:t>(</w:t>
            </w:r>
            <w:proofErr w:type="gramStart"/>
            <w:r>
              <w:rPr>
                <w:lang w:val="en-GB" w:eastAsia="zh-CN"/>
              </w:rPr>
              <w:t>in</w:t>
            </w:r>
            <w:proofErr w:type="gramEnd"/>
            <w:r>
              <w:rPr>
                <w:lang w:val="en-GB" w:eastAsia="zh-CN"/>
              </w:rPr>
              <w:t xml:space="preserve"> </w:t>
            </w:r>
            <w:proofErr w:type="spellStart"/>
            <w:r>
              <w:rPr>
                <w:lang w:val="en-GB" w:eastAsia="zh-CN"/>
              </w:rPr>
              <w:t>Uu</w:t>
            </w:r>
            <w:proofErr w:type="spellEnd"/>
            <w:r>
              <w:rPr>
                <w:lang w:val="en-GB" w:eastAsia="zh-CN"/>
              </w:rPr>
              <w:t>, SMC)</w:t>
            </w:r>
          </w:p>
        </w:tc>
        <w:tc>
          <w:tcPr>
            <w:tcW w:w="5386" w:type="dxa"/>
          </w:tcPr>
          <w:p w14:paraId="582957B2" w14:textId="77777777" w:rsidR="007133C4"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Pr>
                <w:rFonts w:ascii="Times New Roman" w:eastAsia="宋体" w:hAnsi="Times New Roman"/>
                <w:sz w:val="20"/>
                <w:szCs w:val="20"/>
                <w:lang w:val="en-GB" w:eastAsia="zh-CN"/>
              </w:rPr>
              <w:t>Processing Latency</w:t>
            </w:r>
          </w:p>
          <w:p w14:paraId="45162C4B" w14:textId="3CF89289" w:rsidR="007133C4" w:rsidRDefault="007133C4" w:rsidP="00F306DF">
            <w:pPr>
              <w:pStyle w:val="ListParagraph"/>
              <w:numPr>
                <w:ilvl w:val="0"/>
                <w:numId w:val="8"/>
              </w:numPr>
              <w:spacing w:after="0"/>
              <w:ind w:left="885"/>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UE: delay value for </w:t>
            </w:r>
            <w:r w:rsidRPr="00074F18">
              <w:rPr>
                <w:rFonts w:ascii="Arial" w:eastAsia="宋体" w:hAnsi="Arial" w:cs="Arial"/>
                <w:sz w:val="18"/>
                <w:szCs w:val="18"/>
                <w:lang w:val="en-GB" w:eastAsia="zh-CN"/>
              </w:rPr>
              <w:t>Initial AS security activation</w:t>
            </w:r>
            <w:r w:rsidRPr="00FE66AB">
              <w:rPr>
                <w:rFonts w:ascii="Times New Roman" w:eastAsia="宋体" w:hAnsi="Times New Roman"/>
                <w:sz w:val="20"/>
                <w:szCs w:val="20"/>
                <w:lang w:val="en-GB"/>
              </w:rPr>
              <w:t xml:space="preserve"> </w:t>
            </w:r>
            <w:r>
              <w:rPr>
                <w:rFonts w:ascii="Times New Roman" w:eastAsia="宋体" w:hAnsi="Times New Roman"/>
                <w:sz w:val="20"/>
                <w:szCs w:val="20"/>
                <w:lang w:val="en-GB"/>
              </w:rPr>
              <w:t xml:space="preserve">procedure in </w:t>
            </w:r>
            <w:r>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2</w:t>
            </w:r>
            <w:r>
              <w:rPr>
                <w:rFonts w:ascii="Times New Roman" w:eastAsia="宋体" w:hAnsi="Times New Roman"/>
                <w:sz w:val="20"/>
                <w:szCs w:val="20"/>
                <w:lang w:val="en-GB" w:eastAsia="zh-CN"/>
              </w:rPr>
              <w:t>, Table 12.1-1]</w:t>
            </w:r>
          </w:p>
          <w:p w14:paraId="7EAE10E9" w14:textId="3D3A1EDA" w:rsidR="007133C4" w:rsidRDefault="007133C4" w:rsidP="00F306DF">
            <w:pPr>
              <w:pStyle w:val="ListParagraph"/>
              <w:numPr>
                <w:ilvl w:val="0"/>
                <w:numId w:val="8"/>
              </w:numPr>
              <w:spacing w:after="0"/>
              <w:ind w:left="885"/>
              <w:rPr>
                <w:rFonts w:ascii="Times New Roman" w:eastAsia="宋体" w:hAnsi="Times New Roman"/>
                <w:sz w:val="20"/>
                <w:szCs w:val="20"/>
                <w:lang w:val="en-GB" w:eastAsia="zh-CN"/>
              </w:rPr>
            </w:pP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w:t>
            </w:r>
            <w:proofErr w:type="spellStart"/>
            <w:r w:rsidRPr="00FE66AB">
              <w:rPr>
                <w:rFonts w:ascii="Times New Roman" w:eastAsia="宋体" w:hAnsi="Times New Roman"/>
                <w:sz w:val="20"/>
                <w:szCs w:val="20"/>
                <w:lang w:val="en-GB"/>
              </w:rPr>
              <w:t>T</w:t>
            </w:r>
            <w:r w:rsidRPr="00FE66AB">
              <w:rPr>
                <w:rFonts w:ascii="Times New Roman" w:eastAsia="宋体" w:hAnsi="Times New Roman"/>
                <w:sz w:val="20"/>
                <w:szCs w:val="20"/>
                <w:vertAlign w:val="subscript"/>
                <w:lang w:val="en-GB"/>
              </w:rPr>
              <w:t>gNBProc</w:t>
            </w:r>
            <w:proofErr w:type="spellEnd"/>
            <w:r w:rsidRPr="00FE66AB">
              <w:rPr>
                <w:rFonts w:ascii="Times New Roman" w:eastAsia="宋体" w:hAnsi="Times New Roman"/>
                <w:sz w:val="20"/>
                <w:szCs w:val="20"/>
                <w:vertAlign w:val="subscript"/>
                <w:lang w:val="en-GB"/>
              </w:rPr>
              <w:t>-RRC</w:t>
            </w:r>
            <w:r>
              <w:rPr>
                <w:rFonts w:ascii="Times New Roman" w:eastAsia="宋体" w:hAnsi="Times New Roman"/>
                <w:sz w:val="20"/>
                <w:szCs w:val="20"/>
                <w:vertAlign w:val="subscript"/>
                <w:lang w:val="en-GB"/>
              </w:rPr>
              <w:t xml:space="preserve"> </w:t>
            </w:r>
            <w:r w:rsidRPr="00194160">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194160">
              <w:rPr>
                <w:rFonts w:ascii="Times New Roman" w:eastAsia="宋体" w:hAnsi="Times New Roman"/>
                <w:sz w:val="20"/>
                <w:szCs w:val="20"/>
                <w:lang w:val="en-GB" w:eastAsia="zh-CN"/>
              </w:rPr>
              <w:t>]</w:t>
            </w:r>
          </w:p>
          <w:p w14:paraId="6182CB3B" w14:textId="16F802A5" w:rsidR="007133C4" w:rsidRPr="007133C4"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sidRPr="00194160">
              <w:rPr>
                <w:rFonts w:ascii="Times New Roman" w:eastAsia="宋体" w:hAnsi="Times New Roman"/>
                <w:sz w:val="20"/>
                <w:szCs w:val="20"/>
                <w:lang w:val="en-GB" w:eastAsia="zh-CN"/>
              </w:rPr>
              <w:t xml:space="preserve">Signalling propagation delay: </w:t>
            </w:r>
            <w:r w:rsidRPr="00194160">
              <w:rPr>
                <w:rFonts w:ascii="Times New Roman" w:eastAsia="宋体" w:hAnsi="Times New Roman"/>
                <w:sz w:val="20"/>
                <w:szCs w:val="20"/>
                <w:lang w:val="en-GB"/>
              </w:rPr>
              <w:t>T</w:t>
            </w:r>
            <w:r w:rsidRPr="00194160">
              <w:rPr>
                <w:rFonts w:ascii="Times New Roman" w:eastAsia="宋体" w:hAnsi="Times New Roman"/>
                <w:sz w:val="20"/>
                <w:szCs w:val="20"/>
                <w:vertAlign w:val="subscript"/>
                <w:lang w:val="en-GB"/>
              </w:rPr>
              <w:t>UE-</w:t>
            </w:r>
            <w:proofErr w:type="spellStart"/>
            <w:r w:rsidRPr="00194160">
              <w:rPr>
                <w:rFonts w:ascii="Times New Roman" w:eastAsia="宋体" w:hAnsi="Times New Roman"/>
                <w:sz w:val="20"/>
                <w:szCs w:val="20"/>
                <w:vertAlign w:val="subscript"/>
                <w:lang w:val="en-GB"/>
              </w:rPr>
              <w:t>gNB</w:t>
            </w:r>
            <w:proofErr w:type="spellEnd"/>
            <w:r w:rsidRPr="00194160">
              <w:rPr>
                <w:rFonts w:ascii="Times New Roman" w:eastAsia="宋体" w:hAnsi="Times New Roman"/>
                <w:sz w:val="20"/>
                <w:szCs w:val="20"/>
                <w:lang w:val="en-GB" w:eastAsia="zh-CN"/>
              </w:rPr>
              <w:t xml:space="preserve"> </w:t>
            </w:r>
            <w:r w:rsidRPr="00365FAA">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365FAA">
              <w:rPr>
                <w:rFonts w:ascii="Times New Roman" w:eastAsia="宋体" w:hAnsi="Times New Roman"/>
                <w:sz w:val="20"/>
                <w:szCs w:val="20"/>
                <w:lang w:val="en-GB" w:eastAsia="zh-CN"/>
              </w:rPr>
              <w:t>]</w:t>
            </w:r>
          </w:p>
        </w:tc>
        <w:tc>
          <w:tcPr>
            <w:tcW w:w="1418" w:type="dxa"/>
          </w:tcPr>
          <w:p w14:paraId="71BB712B" w14:textId="3E523684" w:rsidR="007133C4" w:rsidRDefault="007133C4" w:rsidP="00F62422">
            <w:pPr>
              <w:spacing w:after="60"/>
              <w:rPr>
                <w:lang w:val="en-GB" w:eastAsia="zh-CN"/>
              </w:rPr>
            </w:pPr>
            <w:r>
              <w:rPr>
                <w:lang w:val="en-GB" w:eastAsia="zh-CN"/>
              </w:rPr>
              <w:t>8</w:t>
            </w:r>
            <w:r w:rsidRPr="00BE334A">
              <w:rPr>
                <w:lang w:val="en-GB" w:eastAsia="zh-CN"/>
              </w:rPr>
              <w:t xml:space="preserve"> </w:t>
            </w:r>
            <w:proofErr w:type="spellStart"/>
            <w:r w:rsidRPr="00BE334A">
              <w:rPr>
                <w:lang w:val="en-GB" w:eastAsia="zh-CN"/>
              </w:rPr>
              <w:t>ms</w:t>
            </w:r>
            <w:proofErr w:type="spellEnd"/>
            <w:r w:rsidRPr="00BE334A">
              <w:rPr>
                <w:lang w:val="en-GB" w:eastAsia="zh-CN"/>
              </w:rPr>
              <w:t xml:space="preserve"> - </w:t>
            </w:r>
            <w:r>
              <w:rPr>
                <w:lang w:val="en-GB" w:eastAsia="zh-CN"/>
              </w:rPr>
              <w:t>8.5</w:t>
            </w:r>
            <w:r w:rsidRPr="00BE334A">
              <w:rPr>
                <w:lang w:val="en-GB" w:eastAsia="zh-CN"/>
              </w:rPr>
              <w:t xml:space="preserve"> </w:t>
            </w:r>
            <w:proofErr w:type="spellStart"/>
            <w:r w:rsidRPr="00BE334A">
              <w:rPr>
                <w:lang w:val="en-GB" w:eastAsia="zh-CN"/>
              </w:rPr>
              <w:t>ms</w:t>
            </w:r>
            <w:proofErr w:type="spellEnd"/>
          </w:p>
        </w:tc>
      </w:tr>
      <w:tr w:rsidR="007133C4" w14:paraId="1B098EDA" w14:textId="77777777" w:rsidTr="00242DED">
        <w:trPr>
          <w:trHeight w:val="1417"/>
        </w:trPr>
        <w:tc>
          <w:tcPr>
            <w:tcW w:w="2547" w:type="dxa"/>
          </w:tcPr>
          <w:p w14:paraId="3328CA67" w14:textId="77777777" w:rsidR="007133C4" w:rsidRDefault="007133C4" w:rsidP="00F62422">
            <w:pPr>
              <w:spacing w:after="60"/>
              <w:rPr>
                <w:lang w:val="en-GB" w:eastAsia="zh-CN"/>
              </w:rPr>
            </w:pPr>
            <w:r>
              <w:rPr>
                <w:lang w:val="en-GB" w:eastAsia="zh-CN"/>
              </w:rPr>
              <w:t>RRC Reconfiguration</w:t>
            </w:r>
          </w:p>
          <w:p w14:paraId="00E17DD2" w14:textId="6E7BE82D" w:rsidR="007133C4" w:rsidRDefault="007133C4" w:rsidP="00F62422">
            <w:pPr>
              <w:spacing w:after="60"/>
              <w:rPr>
                <w:lang w:val="en-GB" w:eastAsia="zh-CN"/>
              </w:rPr>
            </w:pPr>
            <w:r>
              <w:rPr>
                <w:rFonts w:hint="eastAsia"/>
                <w:lang w:val="en-GB" w:eastAsia="zh-CN"/>
              </w:rPr>
              <w:t>(</w:t>
            </w:r>
            <w:proofErr w:type="gramStart"/>
            <w:r>
              <w:rPr>
                <w:lang w:val="en-GB" w:eastAsia="zh-CN"/>
              </w:rPr>
              <w:t>in</w:t>
            </w:r>
            <w:proofErr w:type="gramEnd"/>
            <w:r>
              <w:rPr>
                <w:lang w:val="en-GB" w:eastAsia="zh-CN"/>
              </w:rPr>
              <w:t xml:space="preserve"> </w:t>
            </w:r>
            <w:proofErr w:type="spellStart"/>
            <w:r>
              <w:rPr>
                <w:lang w:val="en-GB" w:eastAsia="zh-CN"/>
              </w:rPr>
              <w:t>Uu</w:t>
            </w:r>
            <w:proofErr w:type="spellEnd"/>
            <w:r>
              <w:rPr>
                <w:lang w:val="en-GB" w:eastAsia="zh-CN"/>
              </w:rPr>
              <w:t>)</w:t>
            </w:r>
          </w:p>
        </w:tc>
        <w:tc>
          <w:tcPr>
            <w:tcW w:w="5386" w:type="dxa"/>
          </w:tcPr>
          <w:p w14:paraId="50EC8EE8" w14:textId="77777777" w:rsidR="007133C4"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Processing Latency: </w:t>
            </w:r>
          </w:p>
          <w:p w14:paraId="1E332E47" w14:textId="715E0D68" w:rsidR="007133C4" w:rsidRDefault="007133C4" w:rsidP="00F306DF">
            <w:pPr>
              <w:pStyle w:val="ListParagraph"/>
              <w:numPr>
                <w:ilvl w:val="0"/>
                <w:numId w:val="8"/>
              </w:numPr>
              <w:spacing w:after="0"/>
              <w:ind w:left="886"/>
              <w:rPr>
                <w:rFonts w:ascii="Times New Roman" w:eastAsia="宋体" w:hAnsi="Times New Roman"/>
                <w:sz w:val="20"/>
                <w:szCs w:val="20"/>
                <w:lang w:val="en-GB" w:eastAsia="zh-CN"/>
              </w:rPr>
            </w:pPr>
            <w:r>
              <w:rPr>
                <w:rFonts w:ascii="Times New Roman" w:eastAsia="宋体" w:hAnsi="Times New Roman"/>
                <w:sz w:val="20"/>
                <w:szCs w:val="20"/>
                <w:lang w:val="en-GB"/>
              </w:rPr>
              <w:t xml:space="preserve">UE: </w:t>
            </w:r>
            <w:proofErr w:type="spellStart"/>
            <w:r w:rsidRPr="003C43C3">
              <w:rPr>
                <w:rFonts w:ascii="Times New Roman" w:eastAsia="宋体" w:hAnsi="Times New Roman"/>
                <w:sz w:val="20"/>
                <w:szCs w:val="20"/>
                <w:lang w:val="en-GB"/>
              </w:rPr>
              <w:t>T</w:t>
            </w:r>
            <w:r w:rsidRPr="003C43C3">
              <w:rPr>
                <w:rFonts w:ascii="Times New Roman" w:eastAsia="宋体" w:hAnsi="Times New Roman"/>
                <w:sz w:val="20"/>
                <w:szCs w:val="20"/>
                <w:vertAlign w:val="subscript"/>
                <w:lang w:val="en-GB"/>
              </w:rPr>
              <w:t>UEProc-RRCReconf</w:t>
            </w:r>
            <w:proofErr w:type="spellEnd"/>
            <w:r>
              <w:rPr>
                <w:rFonts w:ascii="Times New Roman" w:eastAsia="宋体" w:hAnsi="Times New Roman"/>
                <w:sz w:val="20"/>
                <w:szCs w:val="20"/>
                <w:lang w:val="en-GB"/>
              </w:rPr>
              <w:t xml:space="preserve"> </w:t>
            </w:r>
            <w:r>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Pr>
                <w:rFonts w:ascii="Times New Roman" w:eastAsia="宋体" w:hAnsi="Times New Roman"/>
                <w:sz w:val="20"/>
                <w:szCs w:val="20"/>
                <w:lang w:val="en-GB" w:eastAsia="zh-CN"/>
              </w:rPr>
              <w:t>] (which is aligned with the value in [</w:t>
            </w:r>
            <w:r w:rsidR="008F1EA7">
              <w:rPr>
                <w:rFonts w:ascii="Times New Roman" w:eastAsia="宋体" w:hAnsi="Times New Roman"/>
                <w:sz w:val="20"/>
                <w:szCs w:val="20"/>
                <w:lang w:val="en-GB" w:eastAsia="zh-CN"/>
              </w:rPr>
              <w:t>2</w:t>
            </w:r>
            <w:r>
              <w:rPr>
                <w:rFonts w:ascii="Times New Roman" w:eastAsia="宋体" w:hAnsi="Times New Roman"/>
                <w:sz w:val="20"/>
                <w:szCs w:val="20"/>
                <w:lang w:val="en-GB" w:eastAsia="zh-CN"/>
              </w:rPr>
              <w:t>, Table 12.1-1])</w:t>
            </w:r>
          </w:p>
          <w:p w14:paraId="2C832506" w14:textId="56CAFAD0" w:rsidR="007133C4" w:rsidRDefault="007133C4" w:rsidP="00F306DF">
            <w:pPr>
              <w:pStyle w:val="ListParagraph"/>
              <w:numPr>
                <w:ilvl w:val="0"/>
                <w:numId w:val="8"/>
              </w:numPr>
              <w:spacing w:after="0"/>
              <w:ind w:left="886"/>
              <w:rPr>
                <w:rFonts w:ascii="Times New Roman" w:eastAsia="宋体" w:hAnsi="Times New Roman"/>
                <w:sz w:val="20"/>
                <w:szCs w:val="20"/>
                <w:lang w:val="en-GB" w:eastAsia="zh-CN"/>
              </w:rPr>
            </w:pPr>
            <w:proofErr w:type="spellStart"/>
            <w:r>
              <w:rPr>
                <w:rFonts w:ascii="Times New Roman" w:eastAsia="宋体" w:hAnsi="Times New Roman" w:hint="eastAsia"/>
                <w:sz w:val="20"/>
                <w:szCs w:val="20"/>
                <w:lang w:val="en-GB" w:eastAsia="zh-CN"/>
              </w:rPr>
              <w:t>g</w:t>
            </w:r>
            <w:r>
              <w:rPr>
                <w:rFonts w:ascii="Times New Roman" w:eastAsia="宋体" w:hAnsi="Times New Roman"/>
                <w:sz w:val="20"/>
                <w:szCs w:val="20"/>
                <w:lang w:val="en-GB" w:eastAsia="zh-CN"/>
              </w:rPr>
              <w:t>NB</w:t>
            </w:r>
            <w:proofErr w:type="spellEnd"/>
            <w:r>
              <w:rPr>
                <w:rFonts w:ascii="Times New Roman" w:eastAsia="宋体" w:hAnsi="Times New Roman"/>
                <w:sz w:val="20"/>
                <w:szCs w:val="20"/>
                <w:lang w:val="en-GB" w:eastAsia="zh-CN"/>
              </w:rPr>
              <w:t xml:space="preserve">: </w:t>
            </w:r>
            <w:proofErr w:type="spellStart"/>
            <w:r w:rsidRPr="00FE66AB">
              <w:rPr>
                <w:rFonts w:ascii="Times New Roman" w:eastAsia="宋体" w:hAnsi="Times New Roman"/>
                <w:sz w:val="20"/>
                <w:szCs w:val="20"/>
                <w:lang w:val="en-GB"/>
              </w:rPr>
              <w:t>T</w:t>
            </w:r>
            <w:r w:rsidRPr="00FE66AB">
              <w:rPr>
                <w:rFonts w:ascii="Times New Roman" w:eastAsia="宋体" w:hAnsi="Times New Roman"/>
                <w:sz w:val="20"/>
                <w:szCs w:val="20"/>
                <w:vertAlign w:val="subscript"/>
                <w:lang w:val="en-GB"/>
              </w:rPr>
              <w:t>gNBProc</w:t>
            </w:r>
            <w:proofErr w:type="spellEnd"/>
            <w:r w:rsidRPr="00FE66AB">
              <w:rPr>
                <w:rFonts w:ascii="Times New Roman" w:eastAsia="宋体" w:hAnsi="Times New Roman"/>
                <w:sz w:val="20"/>
                <w:szCs w:val="20"/>
                <w:vertAlign w:val="subscript"/>
                <w:lang w:val="en-GB"/>
              </w:rPr>
              <w:t>-RRC</w:t>
            </w:r>
            <w:r>
              <w:rPr>
                <w:rFonts w:ascii="Times New Roman" w:eastAsia="宋体" w:hAnsi="Times New Roman"/>
                <w:sz w:val="20"/>
                <w:szCs w:val="20"/>
                <w:vertAlign w:val="subscript"/>
                <w:lang w:val="en-GB"/>
              </w:rPr>
              <w:t xml:space="preserve"> </w:t>
            </w:r>
            <w:r w:rsidRPr="00194160">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194160">
              <w:rPr>
                <w:rFonts w:ascii="Times New Roman" w:eastAsia="宋体" w:hAnsi="Times New Roman"/>
                <w:sz w:val="20"/>
                <w:szCs w:val="20"/>
                <w:lang w:val="en-GB" w:eastAsia="zh-CN"/>
              </w:rPr>
              <w:t>]</w:t>
            </w:r>
          </w:p>
          <w:p w14:paraId="65A482B5" w14:textId="09217816" w:rsidR="007133C4" w:rsidRPr="007133C4" w:rsidRDefault="007133C4" w:rsidP="00F306DF">
            <w:pPr>
              <w:pStyle w:val="ListParagraph"/>
              <w:numPr>
                <w:ilvl w:val="0"/>
                <w:numId w:val="8"/>
              </w:numPr>
              <w:spacing w:after="0"/>
              <w:ind w:left="459"/>
              <w:rPr>
                <w:rFonts w:ascii="Times New Roman" w:eastAsia="宋体" w:hAnsi="Times New Roman"/>
                <w:sz w:val="20"/>
                <w:szCs w:val="20"/>
                <w:lang w:val="en-GB" w:eastAsia="zh-CN"/>
              </w:rPr>
            </w:pPr>
            <w:r w:rsidRPr="00194160">
              <w:rPr>
                <w:rFonts w:ascii="Times New Roman" w:eastAsia="宋体" w:hAnsi="Times New Roman"/>
                <w:sz w:val="20"/>
                <w:szCs w:val="20"/>
                <w:lang w:val="en-GB" w:eastAsia="zh-CN"/>
              </w:rPr>
              <w:t xml:space="preserve">Signalling propagation delay: </w:t>
            </w:r>
            <w:r w:rsidRPr="00194160">
              <w:rPr>
                <w:rFonts w:ascii="Times New Roman" w:eastAsia="宋体" w:hAnsi="Times New Roman"/>
                <w:sz w:val="20"/>
                <w:szCs w:val="20"/>
                <w:lang w:val="en-GB"/>
              </w:rPr>
              <w:t>T</w:t>
            </w:r>
            <w:r w:rsidRPr="00194160">
              <w:rPr>
                <w:rFonts w:ascii="Times New Roman" w:eastAsia="宋体" w:hAnsi="Times New Roman"/>
                <w:sz w:val="20"/>
                <w:szCs w:val="20"/>
                <w:vertAlign w:val="subscript"/>
                <w:lang w:val="en-GB"/>
              </w:rPr>
              <w:t>UE-</w:t>
            </w:r>
            <w:proofErr w:type="spellStart"/>
            <w:r w:rsidRPr="00194160">
              <w:rPr>
                <w:rFonts w:ascii="Times New Roman" w:eastAsia="宋体" w:hAnsi="Times New Roman"/>
                <w:sz w:val="20"/>
                <w:szCs w:val="20"/>
                <w:vertAlign w:val="subscript"/>
                <w:lang w:val="en-GB"/>
              </w:rPr>
              <w:t>gNB</w:t>
            </w:r>
            <w:proofErr w:type="spellEnd"/>
            <w:r w:rsidRPr="00194160">
              <w:rPr>
                <w:rFonts w:ascii="Times New Roman" w:eastAsia="宋体" w:hAnsi="Times New Roman"/>
                <w:sz w:val="20"/>
                <w:szCs w:val="20"/>
                <w:lang w:val="en-GB" w:eastAsia="zh-CN"/>
              </w:rPr>
              <w:t xml:space="preserve"> </w:t>
            </w:r>
            <w:r w:rsidRPr="00365FAA">
              <w:rPr>
                <w:rFonts w:ascii="Times New Roman" w:eastAsia="宋体" w:hAnsi="Times New Roman"/>
                <w:sz w:val="20"/>
                <w:szCs w:val="20"/>
                <w:lang w:val="en-GB" w:eastAsia="zh-CN"/>
              </w:rPr>
              <w:t>[</w:t>
            </w:r>
            <w:r w:rsidR="008F1EA7">
              <w:rPr>
                <w:rFonts w:ascii="Times New Roman" w:eastAsia="宋体" w:hAnsi="Times New Roman"/>
                <w:sz w:val="20"/>
                <w:szCs w:val="20"/>
                <w:lang w:val="en-GB" w:eastAsia="zh-CN"/>
              </w:rPr>
              <w:t>5</w:t>
            </w:r>
            <w:r w:rsidRPr="00365FAA">
              <w:rPr>
                <w:rFonts w:ascii="Times New Roman" w:eastAsia="宋体" w:hAnsi="Times New Roman"/>
                <w:sz w:val="20"/>
                <w:szCs w:val="20"/>
                <w:lang w:val="en-GB" w:eastAsia="zh-CN"/>
              </w:rPr>
              <w:t>]</w:t>
            </w:r>
          </w:p>
        </w:tc>
        <w:tc>
          <w:tcPr>
            <w:tcW w:w="1418" w:type="dxa"/>
          </w:tcPr>
          <w:p w14:paraId="7337340A" w14:textId="5E7E28BF" w:rsidR="007133C4" w:rsidRDefault="007133C4" w:rsidP="00F62422">
            <w:pPr>
              <w:spacing w:after="60"/>
              <w:rPr>
                <w:lang w:val="en-GB" w:eastAsia="zh-CN"/>
              </w:rPr>
            </w:pPr>
            <w:r w:rsidRPr="00BE334A">
              <w:rPr>
                <w:lang w:val="en-GB" w:eastAsia="zh-CN"/>
              </w:rPr>
              <w:t>1</w:t>
            </w:r>
            <w:r>
              <w:rPr>
                <w:lang w:val="en-GB" w:eastAsia="zh-CN"/>
              </w:rPr>
              <w:t>3</w:t>
            </w:r>
            <w:r w:rsidRPr="00BE334A">
              <w:rPr>
                <w:lang w:val="en-GB" w:eastAsia="zh-CN"/>
              </w:rPr>
              <w:t xml:space="preserve"> </w:t>
            </w:r>
            <w:proofErr w:type="spellStart"/>
            <w:r w:rsidRPr="00BE334A">
              <w:rPr>
                <w:lang w:val="en-GB" w:eastAsia="zh-CN"/>
              </w:rPr>
              <w:t>ms</w:t>
            </w:r>
            <w:proofErr w:type="spellEnd"/>
            <w:r w:rsidRPr="00BE334A">
              <w:rPr>
                <w:lang w:val="en-GB" w:eastAsia="zh-CN"/>
              </w:rPr>
              <w:t xml:space="preserve"> </w:t>
            </w:r>
            <w:r>
              <w:rPr>
                <w:lang w:val="en-GB" w:eastAsia="zh-CN"/>
              </w:rPr>
              <w:t>-</w:t>
            </w:r>
            <w:r w:rsidRPr="00BE334A">
              <w:rPr>
                <w:lang w:val="en-GB" w:eastAsia="zh-CN"/>
              </w:rPr>
              <w:t xml:space="preserve"> 1</w:t>
            </w:r>
            <w:r>
              <w:rPr>
                <w:lang w:val="en-GB" w:eastAsia="zh-CN"/>
              </w:rPr>
              <w:t>3.5</w:t>
            </w:r>
            <w:r w:rsidRPr="00BE334A">
              <w:rPr>
                <w:lang w:val="en-GB" w:eastAsia="zh-CN"/>
              </w:rPr>
              <w:t xml:space="preserve"> </w:t>
            </w:r>
            <w:proofErr w:type="spellStart"/>
            <w:r w:rsidRPr="00BE334A">
              <w:rPr>
                <w:lang w:val="en-GB" w:eastAsia="zh-CN"/>
              </w:rPr>
              <w:t>ms</w:t>
            </w:r>
            <w:proofErr w:type="spellEnd"/>
          </w:p>
        </w:tc>
      </w:tr>
      <w:tr w:rsidR="007133C4" w14:paraId="5F24EE72" w14:textId="77777777" w:rsidTr="00242DED">
        <w:trPr>
          <w:trHeight w:val="274"/>
        </w:trPr>
        <w:tc>
          <w:tcPr>
            <w:tcW w:w="7933" w:type="dxa"/>
            <w:gridSpan w:val="2"/>
          </w:tcPr>
          <w:p w14:paraId="712848FE" w14:textId="652FDDD5" w:rsidR="007133C4" w:rsidRPr="007133C4" w:rsidRDefault="007133C4" w:rsidP="007133C4">
            <w:pPr>
              <w:spacing w:after="0"/>
              <w:jc w:val="center"/>
              <w:rPr>
                <w:rFonts w:ascii="Arial" w:hAnsi="Arial" w:cs="Arial"/>
                <w:lang w:val="en-GB" w:eastAsia="zh-CN"/>
              </w:rPr>
            </w:pPr>
            <w:r w:rsidRPr="007133C4">
              <w:rPr>
                <w:rFonts w:ascii="Arial" w:hAnsi="Arial" w:cs="Arial"/>
                <w:lang w:val="en-GB" w:eastAsia="zh-CN"/>
              </w:rPr>
              <w:t>Total Estimated CP latency</w:t>
            </w:r>
          </w:p>
        </w:tc>
        <w:tc>
          <w:tcPr>
            <w:tcW w:w="1418" w:type="dxa"/>
          </w:tcPr>
          <w:p w14:paraId="31853A93" w14:textId="76A04B95" w:rsidR="007133C4" w:rsidRPr="00BE334A" w:rsidRDefault="007133C4" w:rsidP="00F62422">
            <w:pPr>
              <w:spacing w:after="60"/>
              <w:rPr>
                <w:lang w:val="en-GB" w:eastAsia="zh-CN"/>
              </w:rPr>
            </w:pPr>
            <w:r>
              <w:rPr>
                <w:lang w:val="en-GB" w:eastAsia="zh-CN"/>
              </w:rPr>
              <w:t>6</w:t>
            </w:r>
            <w:r w:rsidR="00A078C1">
              <w:rPr>
                <w:lang w:val="en-GB" w:eastAsia="zh-CN"/>
              </w:rPr>
              <w:t>6</w:t>
            </w:r>
            <w:r>
              <w:rPr>
                <w:lang w:val="en-GB" w:eastAsia="zh-CN"/>
              </w:rPr>
              <w:t xml:space="preserve"> </w:t>
            </w:r>
            <w:proofErr w:type="spellStart"/>
            <w:r>
              <w:rPr>
                <w:lang w:val="en-GB" w:eastAsia="zh-CN"/>
              </w:rPr>
              <w:t>ms</w:t>
            </w:r>
            <w:proofErr w:type="spellEnd"/>
            <w:r>
              <w:rPr>
                <w:lang w:val="en-GB" w:eastAsia="zh-CN"/>
              </w:rPr>
              <w:t xml:space="preserve"> ~ 8</w:t>
            </w:r>
            <w:r w:rsidR="00A078C1">
              <w:rPr>
                <w:lang w:val="en-GB" w:eastAsia="zh-CN"/>
              </w:rPr>
              <w:t>9</w:t>
            </w:r>
            <w:r>
              <w:rPr>
                <w:lang w:val="en-GB" w:eastAsia="zh-CN"/>
              </w:rPr>
              <w:t xml:space="preserve"> </w:t>
            </w:r>
            <w:proofErr w:type="spellStart"/>
            <w:r>
              <w:rPr>
                <w:lang w:val="en-GB" w:eastAsia="zh-CN"/>
              </w:rPr>
              <w:t>ms</w:t>
            </w:r>
            <w:proofErr w:type="spellEnd"/>
          </w:p>
        </w:tc>
      </w:tr>
    </w:tbl>
    <w:p w14:paraId="45D12908" w14:textId="173AB0A2" w:rsidR="00BE334A" w:rsidRPr="00BE334A" w:rsidRDefault="00126B9F" w:rsidP="007511B0">
      <w:pPr>
        <w:snapToGrid w:val="0"/>
        <w:spacing w:before="180" w:line="23" w:lineRule="atLeast"/>
        <w:rPr>
          <w:lang w:val="en-GB" w:eastAsia="zh-CN"/>
        </w:rPr>
      </w:pPr>
      <w:r>
        <w:rPr>
          <w:lang w:val="en-GB" w:eastAsia="zh-CN"/>
        </w:rPr>
        <w:lastRenderedPageBreak/>
        <w:t xml:space="preserve">Based on </w:t>
      </w:r>
      <w:r w:rsidR="00B71990">
        <w:rPr>
          <w:lang w:val="en-GB" w:eastAsia="zh-CN"/>
        </w:rPr>
        <w:t xml:space="preserve">the </w:t>
      </w:r>
      <w:r>
        <w:rPr>
          <w:lang w:val="en-GB" w:eastAsia="zh-CN"/>
        </w:rPr>
        <w:t xml:space="preserve">above evaluation, </w:t>
      </w:r>
      <w:r w:rsidR="00941743">
        <w:rPr>
          <w:lang w:val="en-GB" w:eastAsia="zh-CN"/>
        </w:rPr>
        <w:t xml:space="preserve">at least </w:t>
      </w:r>
      <w:r>
        <w:rPr>
          <w:lang w:val="en-GB" w:eastAsia="zh-CN"/>
        </w:rPr>
        <w:t xml:space="preserve">about </w:t>
      </w:r>
      <w:r w:rsidR="008A47D2">
        <w:rPr>
          <w:lang w:val="en-GB" w:eastAsia="zh-CN"/>
        </w:rPr>
        <w:t xml:space="preserve">60 </w:t>
      </w:r>
      <w:proofErr w:type="spellStart"/>
      <w:r w:rsidR="00BE334A">
        <w:rPr>
          <w:lang w:val="en-GB" w:eastAsia="zh-CN"/>
        </w:rPr>
        <w:t>ms</w:t>
      </w:r>
      <w:proofErr w:type="spellEnd"/>
      <w:r w:rsidR="00BE334A">
        <w:rPr>
          <w:lang w:val="en-GB" w:eastAsia="zh-CN"/>
        </w:rPr>
        <w:t xml:space="preserve"> (</w:t>
      </w:r>
      <w:proofErr w:type="gramStart"/>
      <w:r w:rsidR="00BE334A">
        <w:rPr>
          <w:lang w:val="en-GB" w:eastAsia="zh-CN"/>
        </w:rPr>
        <w:t>i.e.</w:t>
      </w:r>
      <w:proofErr w:type="gramEnd"/>
      <w:r w:rsidR="00BE334A">
        <w:rPr>
          <w:lang w:val="en-GB" w:eastAsia="zh-CN"/>
        </w:rPr>
        <w:t xml:space="preserve"> </w:t>
      </w:r>
      <w:r w:rsidR="00A078C1">
        <w:rPr>
          <w:lang w:val="en-GB" w:eastAsia="zh-CN"/>
        </w:rPr>
        <w:t xml:space="preserve">66 </w:t>
      </w:r>
      <w:proofErr w:type="spellStart"/>
      <w:r w:rsidR="00BE334A">
        <w:rPr>
          <w:lang w:val="en-GB" w:eastAsia="zh-CN"/>
        </w:rPr>
        <w:t>ms</w:t>
      </w:r>
      <w:proofErr w:type="spellEnd"/>
      <w:r w:rsidR="00BE334A">
        <w:rPr>
          <w:lang w:val="en-GB" w:eastAsia="zh-CN"/>
        </w:rPr>
        <w:t xml:space="preserve"> in above example)</w:t>
      </w:r>
      <w:r>
        <w:rPr>
          <w:lang w:val="en-GB" w:eastAsia="zh-CN"/>
        </w:rPr>
        <w:t xml:space="preserve"> delay</w:t>
      </w:r>
      <w:r w:rsidR="00BE334A">
        <w:rPr>
          <w:lang w:val="en-GB" w:eastAsia="zh-CN"/>
        </w:rPr>
        <w:t xml:space="preserve"> is needed for the UE to transit from </w:t>
      </w:r>
      <w:r w:rsidR="00A078C1">
        <w:rPr>
          <w:lang w:val="en-GB" w:eastAsia="zh-CN"/>
        </w:rPr>
        <w:t>RRC_</w:t>
      </w:r>
      <w:r w:rsidR="00BE334A">
        <w:rPr>
          <w:lang w:val="en-GB" w:eastAsia="zh-CN"/>
        </w:rPr>
        <w:t>IDLE to RRC</w:t>
      </w:r>
      <w:r w:rsidR="00A078C1">
        <w:rPr>
          <w:lang w:val="en-GB" w:eastAsia="zh-CN"/>
        </w:rPr>
        <w:t>_</w:t>
      </w:r>
      <w:r w:rsidR="00BE334A">
        <w:rPr>
          <w:lang w:val="en-GB" w:eastAsia="zh-CN"/>
        </w:rPr>
        <w:t>CONNECTED</w:t>
      </w:r>
      <w:r w:rsidR="00953CEA">
        <w:rPr>
          <w:lang w:val="en-GB" w:eastAsia="zh-CN"/>
        </w:rPr>
        <w:t xml:space="preserve"> state</w:t>
      </w:r>
      <w:r w:rsidR="00AD4CD7">
        <w:rPr>
          <w:lang w:val="en-GB" w:eastAsia="zh-CN"/>
        </w:rPr>
        <w:t xml:space="preserve">, and this definitely cannot satisfy the 20 </w:t>
      </w:r>
      <w:proofErr w:type="spellStart"/>
      <w:r w:rsidR="00AD4CD7">
        <w:rPr>
          <w:lang w:val="en-GB" w:eastAsia="zh-CN"/>
        </w:rPr>
        <w:t>ms</w:t>
      </w:r>
      <w:proofErr w:type="spellEnd"/>
      <w:r w:rsidR="00AD4CD7">
        <w:rPr>
          <w:lang w:val="en-GB" w:eastAsia="zh-CN"/>
        </w:rPr>
        <w:t xml:space="preserve"> CP latency requirement in [</w:t>
      </w:r>
      <w:r w:rsidR="008F1EA7">
        <w:rPr>
          <w:lang w:val="en-GB" w:eastAsia="zh-CN"/>
        </w:rPr>
        <w:t>3</w:t>
      </w:r>
      <w:r w:rsidR="00AD4CD7">
        <w:rPr>
          <w:lang w:val="en-GB" w:eastAsia="zh-CN"/>
        </w:rPr>
        <w:t>]</w:t>
      </w:r>
      <w:r w:rsidR="0009515E">
        <w:rPr>
          <w:lang w:val="en-GB" w:eastAsia="zh-CN"/>
        </w:rPr>
        <w:t>, even if the processing latency can be further reduced in 6G</w:t>
      </w:r>
      <w:r w:rsidR="0067236E">
        <w:rPr>
          <w:lang w:val="en-GB" w:eastAsia="zh-CN"/>
        </w:rPr>
        <w:t>.</w:t>
      </w:r>
      <w:r w:rsidR="00AD4CD7">
        <w:rPr>
          <w:lang w:val="en-GB" w:eastAsia="zh-CN"/>
        </w:rPr>
        <w:t xml:space="preserve"> </w:t>
      </w:r>
      <w:r w:rsidR="00BE334A">
        <w:rPr>
          <w:lang w:val="en-GB" w:eastAsia="zh-CN"/>
        </w:rPr>
        <w:t xml:space="preserve"> </w:t>
      </w:r>
    </w:p>
    <w:p w14:paraId="1699251C" w14:textId="5918029D" w:rsidR="009478EB" w:rsidRDefault="00324F23" w:rsidP="007511B0">
      <w:pPr>
        <w:snapToGrid w:val="0"/>
        <w:spacing w:line="23" w:lineRule="atLeast"/>
        <w:rPr>
          <w:lang w:val="en-GB" w:eastAsia="zh-CN"/>
        </w:rPr>
      </w:pPr>
      <w:r>
        <w:rPr>
          <w:lang w:val="en-GB" w:eastAsia="zh-CN"/>
        </w:rPr>
        <w:t>Referencing the above evaluation based on 5G NR, it is envisioned that the similar situation would happen</w:t>
      </w:r>
      <w:r w:rsidR="00A078C1">
        <w:rPr>
          <w:lang w:val="en-GB" w:eastAsia="zh-CN"/>
        </w:rPr>
        <w:t>,</w:t>
      </w:r>
      <w:r>
        <w:rPr>
          <w:lang w:val="en-GB" w:eastAsia="zh-CN"/>
        </w:rPr>
        <w:t xml:space="preserve"> if a UE enters the “Active state” from the “Idle state” in [3] from the scr</w:t>
      </w:r>
      <w:r w:rsidR="008F1EA7">
        <w:rPr>
          <w:lang w:val="en-GB" w:eastAsia="zh-CN"/>
        </w:rPr>
        <w:t>a</w:t>
      </w:r>
      <w:r>
        <w:rPr>
          <w:lang w:val="en-GB" w:eastAsia="zh-CN"/>
        </w:rPr>
        <w:t xml:space="preserve">tch. </w:t>
      </w:r>
      <w:r w:rsidR="009478EB">
        <w:rPr>
          <w:rFonts w:hint="eastAsia"/>
          <w:lang w:val="en-GB" w:eastAsia="zh-CN"/>
        </w:rPr>
        <w:t>T</w:t>
      </w:r>
      <w:r w:rsidR="009478EB">
        <w:rPr>
          <w:lang w:val="en-GB" w:eastAsia="zh-CN"/>
        </w:rPr>
        <w:t xml:space="preserve">o this end, besides the </w:t>
      </w:r>
      <w:r w:rsidR="00A078C1">
        <w:rPr>
          <w:lang w:val="en-GB" w:eastAsia="zh-CN"/>
        </w:rPr>
        <w:t>RRC_</w:t>
      </w:r>
      <w:r w:rsidR="009478EB">
        <w:rPr>
          <w:lang w:val="en-GB" w:eastAsia="zh-CN"/>
        </w:rPr>
        <w:t>IDLE</w:t>
      </w:r>
      <w:r>
        <w:rPr>
          <w:lang w:val="en-GB" w:eastAsia="zh-CN"/>
        </w:rPr>
        <w:t>-like</w:t>
      </w:r>
      <w:r w:rsidR="009478EB">
        <w:rPr>
          <w:lang w:val="en-GB" w:eastAsia="zh-CN"/>
        </w:rPr>
        <w:t xml:space="preserve"> and </w:t>
      </w:r>
      <w:r w:rsidR="00A078C1">
        <w:rPr>
          <w:lang w:val="en-GB" w:eastAsia="zh-CN"/>
        </w:rPr>
        <w:t>RRC_</w:t>
      </w:r>
      <w:r w:rsidR="009478EB">
        <w:rPr>
          <w:lang w:val="en-GB" w:eastAsia="zh-CN"/>
        </w:rPr>
        <w:t>CONNECTED</w:t>
      </w:r>
      <w:r>
        <w:rPr>
          <w:lang w:val="en-GB" w:eastAsia="zh-CN"/>
        </w:rPr>
        <w:t>-like RRC states as in Observation 1</w:t>
      </w:r>
      <w:r w:rsidR="009478EB">
        <w:rPr>
          <w:lang w:val="en-GB" w:eastAsia="zh-CN"/>
        </w:rPr>
        <w:t xml:space="preserve">, </w:t>
      </w:r>
      <w:r w:rsidR="00B17973">
        <w:rPr>
          <w:lang w:val="en-GB" w:eastAsia="zh-CN"/>
        </w:rPr>
        <w:t>further study on a</w:t>
      </w:r>
      <w:r w:rsidR="00B71990">
        <w:rPr>
          <w:lang w:val="en-GB" w:eastAsia="zh-CN"/>
        </w:rPr>
        <w:t>n</w:t>
      </w:r>
      <w:r w:rsidR="00B17973">
        <w:rPr>
          <w:lang w:val="en-GB" w:eastAsia="zh-CN"/>
        </w:rPr>
        <w:t xml:space="preserve"> </w:t>
      </w:r>
      <w:r w:rsidR="009478EB">
        <w:rPr>
          <w:lang w:val="en-GB" w:eastAsia="zh-CN"/>
        </w:rPr>
        <w:t>RRC state</w:t>
      </w:r>
      <w:r w:rsidR="00126B9F">
        <w:rPr>
          <w:lang w:val="en-GB" w:eastAsia="zh-CN"/>
        </w:rPr>
        <w:t xml:space="preserve"> in</w:t>
      </w:r>
      <w:r w:rsidR="009478EB">
        <w:rPr>
          <w:lang w:val="en-GB" w:eastAsia="zh-CN"/>
        </w:rPr>
        <w:t xml:space="preserve"> 6GR</w:t>
      </w:r>
      <w:r w:rsidR="00B71990">
        <w:rPr>
          <w:lang w:val="en-GB" w:eastAsia="zh-CN"/>
        </w:rPr>
        <w:t xml:space="preserve"> enabling</w:t>
      </w:r>
      <w:r w:rsidR="00B17973">
        <w:rPr>
          <w:lang w:val="en-GB" w:eastAsia="zh-CN"/>
        </w:rPr>
        <w:t xml:space="preserve"> </w:t>
      </w:r>
      <w:r w:rsidR="00B71990">
        <w:rPr>
          <w:lang w:val="en-GB" w:eastAsia="zh-CN"/>
        </w:rPr>
        <w:t xml:space="preserve">a fast RRC state transition </w:t>
      </w:r>
      <w:r w:rsidR="00B17973">
        <w:rPr>
          <w:lang w:val="en-GB" w:eastAsia="zh-CN"/>
        </w:rPr>
        <w:t xml:space="preserve">is needed </w:t>
      </w:r>
      <w:r w:rsidR="009478EB">
        <w:rPr>
          <w:lang w:val="en-GB" w:eastAsia="zh-CN"/>
        </w:rPr>
        <w:t xml:space="preserve">to meet the 20 </w:t>
      </w:r>
      <w:proofErr w:type="spellStart"/>
      <w:r w:rsidR="009478EB">
        <w:rPr>
          <w:lang w:val="en-GB" w:eastAsia="zh-CN"/>
        </w:rPr>
        <w:t>ms</w:t>
      </w:r>
      <w:proofErr w:type="spellEnd"/>
      <w:r w:rsidR="009478EB">
        <w:rPr>
          <w:lang w:val="en-GB" w:eastAsia="zh-CN"/>
        </w:rPr>
        <w:t xml:space="preserve"> CP latency requirement. </w:t>
      </w:r>
    </w:p>
    <w:p w14:paraId="0B5D2D1A" w14:textId="0F6C785C" w:rsidR="00A26451" w:rsidRDefault="00A26451" w:rsidP="007511B0">
      <w:pPr>
        <w:snapToGrid w:val="0"/>
        <w:spacing w:line="23" w:lineRule="atLeast"/>
        <w:rPr>
          <w:b/>
          <w:bCs/>
          <w:lang w:val="en-GB" w:eastAsia="zh-CN"/>
        </w:rPr>
      </w:pPr>
      <w:r w:rsidRPr="00DC50BB">
        <w:rPr>
          <w:rFonts w:hint="eastAsia"/>
          <w:b/>
          <w:bCs/>
          <w:lang w:val="en-GB" w:eastAsia="zh-CN"/>
        </w:rPr>
        <w:t>O</w:t>
      </w:r>
      <w:r w:rsidRPr="00DC50BB">
        <w:rPr>
          <w:b/>
          <w:bCs/>
          <w:lang w:val="en-GB" w:eastAsia="zh-CN"/>
        </w:rPr>
        <w:t xml:space="preserve">bservation </w:t>
      </w:r>
      <w:r w:rsidR="00F72E71">
        <w:rPr>
          <w:b/>
          <w:bCs/>
          <w:lang w:val="en-GB" w:eastAsia="zh-CN"/>
        </w:rPr>
        <w:t>2</w:t>
      </w:r>
      <w:r w:rsidRPr="00DC50BB">
        <w:rPr>
          <w:b/>
          <w:bCs/>
          <w:lang w:val="en-GB" w:eastAsia="zh-CN"/>
        </w:rPr>
        <w:t>:</w:t>
      </w:r>
      <w:r>
        <w:rPr>
          <w:b/>
          <w:bCs/>
          <w:lang w:val="en-GB" w:eastAsia="zh-CN"/>
        </w:rPr>
        <w:t xml:space="preserve"> </w:t>
      </w:r>
      <w:r w:rsidR="00767E72" w:rsidRPr="000F06AB">
        <w:rPr>
          <w:lang w:val="en-GB" w:eastAsia="zh-CN"/>
        </w:rPr>
        <w:t>A</w:t>
      </w:r>
      <w:r w:rsidR="005B70F3" w:rsidRPr="000F06AB">
        <w:rPr>
          <w:lang w:val="en-GB" w:eastAsia="zh-CN"/>
        </w:rPr>
        <w:t>n</w:t>
      </w:r>
      <w:r w:rsidRPr="000F06AB">
        <w:rPr>
          <w:lang w:val="en-GB" w:eastAsia="zh-CN"/>
        </w:rPr>
        <w:t xml:space="preserve"> RRC state in 6GR </w:t>
      </w:r>
      <w:r w:rsidR="00767E72" w:rsidRPr="000F06AB">
        <w:rPr>
          <w:lang w:val="en-GB" w:eastAsia="zh-CN"/>
        </w:rPr>
        <w:t xml:space="preserve">is needed </w:t>
      </w:r>
      <w:r w:rsidRPr="000F06AB">
        <w:rPr>
          <w:lang w:val="en-GB" w:eastAsia="zh-CN"/>
        </w:rPr>
        <w:t xml:space="preserve">to meet the 20 </w:t>
      </w:r>
      <w:proofErr w:type="spellStart"/>
      <w:r w:rsidRPr="000F06AB">
        <w:rPr>
          <w:lang w:val="en-GB" w:eastAsia="zh-CN"/>
        </w:rPr>
        <w:t>ms</w:t>
      </w:r>
      <w:proofErr w:type="spellEnd"/>
      <w:r w:rsidRPr="000F06AB">
        <w:rPr>
          <w:lang w:val="en-GB" w:eastAsia="zh-CN"/>
        </w:rPr>
        <w:t xml:space="preserve"> control plane latency </w:t>
      </w:r>
      <w:r w:rsidR="00A078C1">
        <w:rPr>
          <w:lang w:val="en-GB" w:eastAsia="zh-CN"/>
        </w:rPr>
        <w:t>requirement</w:t>
      </w:r>
      <w:r w:rsidR="00A078C1" w:rsidRPr="000F06AB">
        <w:rPr>
          <w:lang w:val="en-GB" w:eastAsia="zh-CN"/>
        </w:rPr>
        <w:t xml:space="preserve"> </w:t>
      </w:r>
      <w:r w:rsidRPr="000F06AB">
        <w:rPr>
          <w:lang w:val="en-GB" w:eastAsia="zh-CN"/>
        </w:rPr>
        <w:t>according to 6G TPR conclusion.</w:t>
      </w:r>
    </w:p>
    <w:p w14:paraId="1CD9E93E" w14:textId="7E65D9B6" w:rsidR="00FD5885" w:rsidRDefault="0009515E" w:rsidP="007511B0">
      <w:pPr>
        <w:snapToGrid w:val="0"/>
        <w:spacing w:line="23" w:lineRule="atLeast"/>
        <w:rPr>
          <w:lang w:val="en-GB" w:eastAsia="zh-CN"/>
        </w:rPr>
      </w:pPr>
      <w:r>
        <w:rPr>
          <w:lang w:val="en-GB" w:eastAsia="zh-CN"/>
        </w:rPr>
        <w:t>I</w:t>
      </w:r>
      <w:r w:rsidR="00DF615C">
        <w:rPr>
          <w:lang w:val="en-GB" w:eastAsia="zh-CN"/>
        </w:rPr>
        <w:t xml:space="preserve">t is </w:t>
      </w:r>
      <w:r w:rsidR="00C31E91">
        <w:rPr>
          <w:lang w:val="en-GB" w:eastAsia="zh-CN"/>
        </w:rPr>
        <w:t xml:space="preserve">intuitively </w:t>
      </w:r>
      <w:r w:rsidR="00DF615C">
        <w:rPr>
          <w:lang w:val="en-GB" w:eastAsia="zh-CN"/>
        </w:rPr>
        <w:t xml:space="preserve">undesirable to keep UE always in </w:t>
      </w:r>
      <w:r w:rsidR="00A078C1">
        <w:rPr>
          <w:lang w:val="en-GB" w:eastAsia="zh-CN"/>
        </w:rPr>
        <w:t>“A</w:t>
      </w:r>
      <w:r>
        <w:rPr>
          <w:lang w:val="en-GB" w:eastAsia="zh-CN"/>
        </w:rPr>
        <w:t>ctive</w:t>
      </w:r>
      <w:r w:rsidR="00DF615C">
        <w:rPr>
          <w:lang w:val="en-GB" w:eastAsia="zh-CN"/>
        </w:rPr>
        <w:t xml:space="preserve"> state</w:t>
      </w:r>
      <w:r w:rsidR="00A078C1">
        <w:rPr>
          <w:lang w:val="en-GB" w:eastAsia="zh-CN"/>
        </w:rPr>
        <w:t>”,</w:t>
      </w:r>
      <w:r w:rsidR="004B786A">
        <w:rPr>
          <w:lang w:val="en-GB" w:eastAsia="zh-CN"/>
        </w:rPr>
        <w:t xml:space="preserve"> </w:t>
      </w:r>
      <w:r w:rsidR="00DF615C">
        <w:rPr>
          <w:lang w:val="en-GB" w:eastAsia="zh-CN"/>
        </w:rPr>
        <w:t xml:space="preserve">especially when the UE is having infrequent small data to transmit, because keeping UE </w:t>
      </w:r>
      <w:r w:rsidR="004B786A">
        <w:rPr>
          <w:lang w:val="en-GB" w:eastAsia="zh-CN"/>
        </w:rPr>
        <w:t xml:space="preserve">always </w:t>
      </w:r>
      <w:r w:rsidR="00DF615C">
        <w:rPr>
          <w:lang w:val="en-GB" w:eastAsia="zh-CN"/>
        </w:rPr>
        <w:t xml:space="preserve">in </w:t>
      </w:r>
      <w:r w:rsidR="00A078C1">
        <w:rPr>
          <w:lang w:val="en-GB" w:eastAsia="zh-CN"/>
        </w:rPr>
        <w:t>“A</w:t>
      </w:r>
      <w:r>
        <w:rPr>
          <w:lang w:val="en-GB" w:eastAsia="zh-CN"/>
        </w:rPr>
        <w:t>ctive</w:t>
      </w:r>
      <w:r w:rsidR="00A078C1">
        <w:rPr>
          <w:lang w:val="en-GB" w:eastAsia="zh-CN"/>
        </w:rPr>
        <w:t xml:space="preserve"> state”</w:t>
      </w:r>
      <w:r w:rsidR="004B786A">
        <w:rPr>
          <w:lang w:val="en-GB" w:eastAsia="zh-CN"/>
        </w:rPr>
        <w:t xml:space="preserve"> needs significant amount of </w:t>
      </w:r>
      <w:r w:rsidR="00DF615C">
        <w:rPr>
          <w:lang w:val="en-GB" w:eastAsia="zh-CN"/>
        </w:rPr>
        <w:t xml:space="preserve">signalling overhead </w:t>
      </w:r>
      <w:r w:rsidR="004B786A">
        <w:rPr>
          <w:lang w:val="en-GB" w:eastAsia="zh-CN"/>
        </w:rPr>
        <w:t xml:space="preserve">and RS resources for radio link monitoring/maintenance, which not only is unfriendly to the power consumption to both UE and </w:t>
      </w:r>
      <w:r w:rsidR="00A078C1">
        <w:rPr>
          <w:lang w:val="en-GB" w:eastAsia="zh-CN"/>
        </w:rPr>
        <w:t xml:space="preserve">network, </w:t>
      </w:r>
      <w:r w:rsidR="004B786A">
        <w:rPr>
          <w:lang w:val="en-GB" w:eastAsia="zh-CN"/>
        </w:rPr>
        <w:t xml:space="preserve">but results in </w:t>
      </w:r>
      <w:r w:rsidR="00FD5885">
        <w:rPr>
          <w:lang w:val="en-GB" w:eastAsia="zh-CN"/>
        </w:rPr>
        <w:t xml:space="preserve">unnecessary resource </w:t>
      </w:r>
      <w:r w:rsidR="00030170">
        <w:rPr>
          <w:lang w:val="en-GB" w:eastAsia="zh-CN"/>
        </w:rPr>
        <w:t>wastage</w:t>
      </w:r>
      <w:r w:rsidR="00FD5885">
        <w:rPr>
          <w:lang w:val="en-GB" w:eastAsia="zh-CN"/>
        </w:rPr>
        <w:t xml:space="preserve"> (</w:t>
      </w:r>
      <w:proofErr w:type="gramStart"/>
      <w:r w:rsidR="00FD5885">
        <w:rPr>
          <w:lang w:val="en-GB" w:eastAsia="zh-CN"/>
        </w:rPr>
        <w:t>e.g.</w:t>
      </w:r>
      <w:proofErr w:type="gramEnd"/>
      <w:r w:rsidR="00FD5885">
        <w:rPr>
          <w:lang w:val="en-GB" w:eastAsia="zh-CN"/>
        </w:rPr>
        <w:t xml:space="preserve"> for measurements and reporting)</w:t>
      </w:r>
      <w:r w:rsidR="004B786A">
        <w:rPr>
          <w:lang w:val="en-GB" w:eastAsia="zh-CN"/>
        </w:rPr>
        <w:t xml:space="preserve">. </w:t>
      </w:r>
    </w:p>
    <w:p w14:paraId="6B82695C" w14:textId="314CC8E9" w:rsidR="00CB3D90" w:rsidRDefault="00CB3D90" w:rsidP="007511B0">
      <w:pPr>
        <w:snapToGrid w:val="0"/>
        <w:spacing w:line="23" w:lineRule="atLeast"/>
        <w:rPr>
          <w:lang w:val="en-GB" w:eastAsia="zh-CN"/>
        </w:rPr>
      </w:pPr>
      <w:r w:rsidRPr="00CB3D90">
        <w:rPr>
          <w:b/>
          <w:bCs/>
          <w:lang w:val="en-GB" w:eastAsia="zh-CN"/>
        </w:rPr>
        <w:t>Lesson learnt from 5G</w:t>
      </w:r>
      <w:r w:rsidR="00A078C1">
        <w:rPr>
          <w:b/>
          <w:bCs/>
          <w:lang w:val="en-GB" w:eastAsia="zh-CN"/>
        </w:rPr>
        <w:t xml:space="preserve"> (2)</w:t>
      </w:r>
      <w:r w:rsidR="00A078C1" w:rsidRPr="00CB3D90">
        <w:rPr>
          <w:b/>
          <w:bCs/>
          <w:lang w:val="en-GB" w:eastAsia="zh-CN"/>
        </w:rPr>
        <w:t xml:space="preserve">: </w:t>
      </w:r>
      <w:r w:rsidRPr="00CB3D90">
        <w:rPr>
          <w:b/>
          <w:bCs/>
          <w:lang w:val="en-GB" w:eastAsia="zh-CN"/>
        </w:rPr>
        <w:t>RRC_INACTIVE is a Day-1 mandatory feature</w:t>
      </w:r>
      <w:r w:rsidR="001033CA">
        <w:rPr>
          <w:b/>
          <w:bCs/>
          <w:lang w:val="en-GB" w:eastAsia="zh-CN"/>
        </w:rPr>
        <w:t xml:space="preserve"> that leads to extra complexity to UE and NW, but is unsuccessfully commercialized due to lack of deployment of this feature by network.</w:t>
      </w:r>
    </w:p>
    <w:p w14:paraId="062C4162" w14:textId="2CE200FC" w:rsidR="002021BE" w:rsidRDefault="004B786A" w:rsidP="007511B0">
      <w:pPr>
        <w:snapToGrid w:val="0"/>
        <w:spacing w:line="23" w:lineRule="atLeast"/>
        <w:rPr>
          <w:lang w:val="en-GB" w:eastAsia="zh-CN"/>
        </w:rPr>
      </w:pPr>
      <w:r>
        <w:rPr>
          <w:lang w:val="en-GB" w:eastAsia="zh-CN"/>
        </w:rPr>
        <w:t xml:space="preserve">In 5G NR, the RRC_INACTIVE state </w:t>
      </w:r>
      <w:r w:rsidR="00FD5885">
        <w:rPr>
          <w:lang w:val="en-GB" w:eastAsia="zh-CN"/>
        </w:rPr>
        <w:t xml:space="preserve">was specified </w:t>
      </w:r>
      <w:r w:rsidR="00C31E91">
        <w:rPr>
          <w:lang w:val="en-GB" w:eastAsia="zh-CN"/>
        </w:rPr>
        <w:t>with the purpose to support the fast RRC state transition</w:t>
      </w:r>
      <w:r w:rsidR="00FD5885">
        <w:rPr>
          <w:lang w:val="en-GB" w:eastAsia="zh-CN"/>
        </w:rPr>
        <w:t>. Actually, the introduction of the RRC_INACTIVE state (</w:t>
      </w:r>
      <w:r w:rsidR="00C31E91">
        <w:rPr>
          <w:lang w:val="en-GB" w:eastAsia="zh-CN"/>
        </w:rPr>
        <w:t xml:space="preserve">the so </w:t>
      </w:r>
      <w:r w:rsidR="00FD5885">
        <w:rPr>
          <w:lang w:val="en-GB" w:eastAsia="zh-CN"/>
        </w:rPr>
        <w:t>called “new state”</w:t>
      </w:r>
      <w:r w:rsidR="00C31E91">
        <w:rPr>
          <w:lang w:val="en-GB" w:eastAsia="zh-CN"/>
        </w:rPr>
        <w:t xml:space="preserve"> at the very beginning</w:t>
      </w:r>
      <w:r w:rsidR="00FD5885">
        <w:rPr>
          <w:lang w:val="en-GB" w:eastAsia="zh-CN"/>
        </w:rPr>
        <w:t>) was concluded at the very early stage of 5G study item</w:t>
      </w:r>
      <w:r w:rsidR="00C31E91">
        <w:rPr>
          <w:lang w:val="en-GB" w:eastAsia="zh-CN"/>
        </w:rPr>
        <w:t xml:space="preserve"> [</w:t>
      </w:r>
      <w:r w:rsidR="008F1EA7">
        <w:rPr>
          <w:lang w:val="en-GB" w:eastAsia="zh-CN"/>
        </w:rPr>
        <w:t>6</w:t>
      </w:r>
      <w:r w:rsidR="00C31E91">
        <w:rPr>
          <w:lang w:val="en-GB" w:eastAsia="zh-CN"/>
        </w:rPr>
        <w:t>]</w:t>
      </w:r>
      <w:r w:rsidR="00FD5885">
        <w:rPr>
          <w:lang w:val="en-GB" w:eastAsia="zh-CN"/>
        </w:rPr>
        <w:t xml:space="preserve">, with the aim to not only enable the fast state transition but also a </w:t>
      </w:r>
      <w:r w:rsidR="00C31E91">
        <w:rPr>
          <w:lang w:val="en-GB" w:eastAsia="zh-CN"/>
        </w:rPr>
        <w:t>power</w:t>
      </w:r>
      <w:r w:rsidR="00267384">
        <w:rPr>
          <w:lang w:val="en-GB" w:eastAsia="zh-CN"/>
        </w:rPr>
        <w:t>-</w:t>
      </w:r>
      <w:r w:rsidR="00C31E91">
        <w:rPr>
          <w:lang w:val="en-GB" w:eastAsia="zh-CN"/>
        </w:rPr>
        <w:t xml:space="preserve">efficient </w:t>
      </w:r>
      <w:r w:rsidR="00FD5885">
        <w:rPr>
          <w:lang w:val="en-GB" w:eastAsia="zh-CN"/>
        </w:rPr>
        <w:t xml:space="preserve">operation of the UE </w:t>
      </w:r>
      <w:r w:rsidR="00C31E91">
        <w:rPr>
          <w:lang w:val="en-GB" w:eastAsia="zh-CN"/>
        </w:rPr>
        <w:t xml:space="preserve">with lower performance requirements </w:t>
      </w:r>
      <w:r w:rsidR="00FD5885">
        <w:rPr>
          <w:lang w:val="en-GB" w:eastAsia="zh-CN"/>
        </w:rPr>
        <w:t>(</w:t>
      </w:r>
      <w:proofErr w:type="gramStart"/>
      <w:r w:rsidR="00FD5885">
        <w:rPr>
          <w:lang w:val="en-GB" w:eastAsia="zh-CN"/>
        </w:rPr>
        <w:t>e.g.</w:t>
      </w:r>
      <w:proofErr w:type="gramEnd"/>
      <w:r w:rsidR="00FD5885">
        <w:rPr>
          <w:lang w:val="en-GB" w:eastAsia="zh-CN"/>
        </w:rPr>
        <w:t xml:space="preserve"> </w:t>
      </w:r>
      <w:proofErr w:type="spellStart"/>
      <w:r w:rsidR="00FD5885">
        <w:rPr>
          <w:lang w:val="en-GB" w:eastAsia="zh-CN"/>
        </w:rPr>
        <w:t>mMTC</w:t>
      </w:r>
      <w:proofErr w:type="spellEnd"/>
      <w:r w:rsidR="00FD5885">
        <w:rPr>
          <w:lang w:val="en-GB" w:eastAsia="zh-CN"/>
        </w:rPr>
        <w:t xml:space="preserve"> case). </w:t>
      </w:r>
    </w:p>
    <w:p w14:paraId="4DE0C143" w14:textId="5FD1E7BC" w:rsidR="0068664E" w:rsidRDefault="002021BE" w:rsidP="007511B0">
      <w:pPr>
        <w:snapToGrid w:val="0"/>
        <w:spacing w:line="23" w:lineRule="atLeast"/>
        <w:rPr>
          <w:lang w:val="en-GB" w:eastAsia="zh-CN"/>
        </w:rPr>
      </w:pPr>
      <w:r>
        <w:rPr>
          <w:lang w:val="en-GB" w:eastAsia="zh-CN"/>
        </w:rPr>
        <w:t xml:space="preserve">The support of the RRC_INACTIVE state was specified as a mandatory UE feature from Day-1 in 5G NR. </w:t>
      </w:r>
      <w:r w:rsidR="00FD5885">
        <w:rPr>
          <w:lang w:val="en-GB" w:eastAsia="zh-CN"/>
        </w:rPr>
        <w:t xml:space="preserve">However, </w:t>
      </w:r>
      <w:r w:rsidR="009038BB">
        <w:rPr>
          <w:lang w:val="en-GB" w:eastAsia="zh-CN"/>
        </w:rPr>
        <w:t>the commercialization of RRC_INACTIVE state of NR was not successful, with this feature not actually deployed in the real network.</w:t>
      </w:r>
      <w:r>
        <w:rPr>
          <w:lang w:val="en-GB" w:eastAsia="zh-CN"/>
        </w:rPr>
        <w:t xml:space="preserve"> One of the</w:t>
      </w:r>
      <w:r w:rsidR="00127B87">
        <w:rPr>
          <w:lang w:val="en-GB" w:eastAsia="zh-CN"/>
        </w:rPr>
        <w:t xml:space="preserve"> key</w:t>
      </w:r>
      <w:r w:rsidR="00264DA4">
        <w:rPr>
          <w:lang w:val="en-GB" w:eastAsia="zh-CN"/>
        </w:rPr>
        <w:t xml:space="preserve"> </w:t>
      </w:r>
      <w:r>
        <w:rPr>
          <w:lang w:val="en-GB" w:eastAsia="zh-CN"/>
        </w:rPr>
        <w:t>reason</w:t>
      </w:r>
      <w:r w:rsidR="00127B87">
        <w:rPr>
          <w:lang w:val="en-GB" w:eastAsia="zh-CN"/>
        </w:rPr>
        <w:t>s</w:t>
      </w:r>
      <w:r>
        <w:rPr>
          <w:lang w:val="en-GB" w:eastAsia="zh-CN"/>
        </w:rPr>
        <w:t xml:space="preserve"> </w:t>
      </w:r>
      <w:r w:rsidR="00264DA4">
        <w:rPr>
          <w:lang w:val="en-GB" w:eastAsia="zh-CN"/>
        </w:rPr>
        <w:t xml:space="preserve">is </w:t>
      </w:r>
      <w:r>
        <w:rPr>
          <w:lang w:val="en-GB" w:eastAsia="zh-CN"/>
        </w:rPr>
        <w:t xml:space="preserve">that operators </w:t>
      </w:r>
      <w:r w:rsidR="00127B87">
        <w:rPr>
          <w:lang w:val="en-GB" w:eastAsia="zh-CN"/>
        </w:rPr>
        <w:t>fail to find the</w:t>
      </w:r>
      <w:r w:rsidR="00264DA4">
        <w:rPr>
          <w:lang w:val="en-GB" w:eastAsia="zh-CN"/>
        </w:rPr>
        <w:t xml:space="preserve"> clear use cases/services </w:t>
      </w:r>
      <w:r w:rsidR="00CA543C">
        <w:rPr>
          <w:lang w:val="en-GB" w:eastAsia="zh-CN"/>
        </w:rPr>
        <w:t>that</w:t>
      </w:r>
      <w:r w:rsidR="00A401D1">
        <w:rPr>
          <w:lang w:val="en-GB" w:eastAsia="zh-CN"/>
        </w:rPr>
        <w:t xml:space="preserve"> ha</w:t>
      </w:r>
      <w:r w:rsidR="00CA543C">
        <w:rPr>
          <w:lang w:val="en-GB" w:eastAsia="zh-CN"/>
        </w:rPr>
        <w:t>ve</w:t>
      </w:r>
      <w:r w:rsidR="00A401D1">
        <w:rPr>
          <w:lang w:val="en-GB" w:eastAsia="zh-CN"/>
        </w:rPr>
        <w:t xml:space="preserve"> to depend on</w:t>
      </w:r>
      <w:r w:rsidR="00CA543C">
        <w:rPr>
          <w:lang w:val="en-GB" w:eastAsia="zh-CN"/>
        </w:rPr>
        <w:t xml:space="preserve"> the</w:t>
      </w:r>
      <w:r w:rsidR="00A401D1">
        <w:rPr>
          <w:lang w:val="en-GB" w:eastAsia="zh-CN"/>
        </w:rPr>
        <w:t xml:space="preserve"> low CP latency and/or power saving gain by deploying the </w:t>
      </w:r>
      <w:r w:rsidR="00267384">
        <w:rPr>
          <w:lang w:val="en-GB" w:eastAsia="zh-CN"/>
        </w:rPr>
        <w:t>RRC_</w:t>
      </w:r>
      <w:r w:rsidR="00A401D1">
        <w:rPr>
          <w:lang w:val="en-GB" w:eastAsia="zh-CN"/>
        </w:rPr>
        <w:t xml:space="preserve">INACTIVE feature. </w:t>
      </w:r>
      <w:r w:rsidR="00432E90">
        <w:rPr>
          <w:lang w:val="en-GB" w:eastAsia="zh-CN"/>
        </w:rPr>
        <w:t>On the other hand, f</w:t>
      </w:r>
      <w:r w:rsidR="00A401D1">
        <w:rPr>
          <w:lang w:val="en-GB" w:eastAsia="zh-CN"/>
        </w:rPr>
        <w:t xml:space="preserve">rom a technical perspective, </w:t>
      </w:r>
      <w:r w:rsidR="00BA7113">
        <w:rPr>
          <w:lang w:val="en-GB" w:eastAsia="zh-CN"/>
        </w:rPr>
        <w:t xml:space="preserve">the support </w:t>
      </w:r>
      <w:r w:rsidR="00CA543C">
        <w:rPr>
          <w:lang w:val="en-GB" w:eastAsia="zh-CN"/>
        </w:rPr>
        <w:t xml:space="preserve">of </w:t>
      </w:r>
      <w:r w:rsidR="00BA7113">
        <w:rPr>
          <w:lang w:val="en-GB" w:eastAsia="zh-CN"/>
        </w:rPr>
        <w:t xml:space="preserve">RRC INACTIVE state </w:t>
      </w:r>
      <w:r w:rsidR="00432E90">
        <w:rPr>
          <w:lang w:val="en-GB" w:eastAsia="zh-CN"/>
        </w:rPr>
        <w:t>actually leads to extra implementation</w:t>
      </w:r>
      <w:r w:rsidR="00CA543C">
        <w:rPr>
          <w:lang w:val="en-GB" w:eastAsia="zh-CN"/>
        </w:rPr>
        <w:t xml:space="preserve"> complexity</w:t>
      </w:r>
      <w:r w:rsidR="00432E90">
        <w:rPr>
          <w:lang w:val="en-GB" w:eastAsia="zh-CN"/>
        </w:rPr>
        <w:t xml:space="preserve"> at both the UE side and NW side</w:t>
      </w:r>
      <w:r w:rsidR="00BF063E">
        <w:rPr>
          <w:lang w:val="en-GB" w:eastAsia="zh-CN"/>
        </w:rPr>
        <w:t>. A</w:t>
      </w:r>
      <w:r w:rsidR="00432E90">
        <w:rPr>
          <w:lang w:val="en-GB" w:eastAsia="zh-CN"/>
        </w:rPr>
        <w:t>t the UE side,</w:t>
      </w:r>
      <w:r w:rsidR="00204830">
        <w:rPr>
          <w:lang w:val="en-GB" w:eastAsia="zh-CN"/>
        </w:rPr>
        <w:t xml:space="preserve"> the RRC resume procedure still results in signalling overhead (not only the RRC level signalling but also the overhead for scheduling and/or random access) in the air interface, and the need of the RNA update introduce</w:t>
      </w:r>
      <w:r w:rsidR="00267384">
        <w:rPr>
          <w:lang w:val="en-GB" w:eastAsia="zh-CN"/>
        </w:rPr>
        <w:t>s</w:t>
      </w:r>
      <w:r w:rsidR="00204830">
        <w:rPr>
          <w:lang w:val="en-GB" w:eastAsia="zh-CN"/>
        </w:rPr>
        <w:t xml:space="preserve"> even more signalling and the complexity to UE to support the procedure. T</w:t>
      </w:r>
      <w:r w:rsidR="00432E90">
        <w:rPr>
          <w:lang w:val="en-GB" w:eastAsia="zh-CN"/>
        </w:rPr>
        <w:t xml:space="preserve">here is </w:t>
      </w:r>
      <w:r w:rsidR="00204830">
        <w:rPr>
          <w:lang w:val="en-GB" w:eastAsia="zh-CN"/>
        </w:rPr>
        <w:t xml:space="preserve">also </w:t>
      </w:r>
      <w:r w:rsidR="00432E90">
        <w:rPr>
          <w:lang w:val="en-GB" w:eastAsia="zh-CN"/>
        </w:rPr>
        <w:t xml:space="preserve">the complexity for UE implementation to support differential handling </w:t>
      </w:r>
      <w:r w:rsidR="00FD5451">
        <w:rPr>
          <w:lang w:val="en-GB" w:eastAsia="zh-CN"/>
        </w:rPr>
        <w:t>of</w:t>
      </w:r>
      <w:r w:rsidR="00432E90">
        <w:rPr>
          <w:lang w:val="en-GB" w:eastAsia="zh-CN"/>
        </w:rPr>
        <w:t xml:space="preserve"> RAN triggered paging and CN triggered paging</w:t>
      </w:r>
      <w:r w:rsidR="00267384">
        <w:rPr>
          <w:lang w:val="en-GB" w:eastAsia="zh-CN"/>
        </w:rPr>
        <w:t>,</w:t>
      </w:r>
      <w:r w:rsidR="00432E90">
        <w:rPr>
          <w:lang w:val="en-GB" w:eastAsia="zh-CN"/>
        </w:rPr>
        <w:t xml:space="preserve"> and </w:t>
      </w:r>
      <w:r w:rsidR="00BF063E">
        <w:rPr>
          <w:lang w:val="en-GB" w:eastAsia="zh-CN"/>
        </w:rPr>
        <w:t xml:space="preserve">the small data mechanism specific to RRC INACTIVE introduced in later release introduces also complicated UP handling, in terms of </w:t>
      </w:r>
      <w:proofErr w:type="gramStart"/>
      <w:r w:rsidR="00BF063E">
        <w:rPr>
          <w:lang w:val="en-GB" w:eastAsia="zh-CN"/>
        </w:rPr>
        <w:t>e.g.</w:t>
      </w:r>
      <w:proofErr w:type="gramEnd"/>
      <w:r w:rsidR="00BF063E">
        <w:rPr>
          <w:lang w:val="en-GB" w:eastAsia="zh-CN"/>
        </w:rPr>
        <w:t xml:space="preserve"> TA handling, retransmission operation, etc. A</w:t>
      </w:r>
      <w:r w:rsidR="000B6A47">
        <w:rPr>
          <w:lang w:val="en-GB" w:eastAsia="zh-CN"/>
        </w:rPr>
        <w:t xml:space="preserve">t the NW side, </w:t>
      </w:r>
      <w:r w:rsidR="0068664E">
        <w:rPr>
          <w:lang w:val="en-GB" w:eastAsia="zh-CN"/>
        </w:rPr>
        <w:t xml:space="preserve">there is the complexity for </w:t>
      </w:r>
      <w:r w:rsidR="00CA543C">
        <w:rPr>
          <w:lang w:val="en-GB" w:eastAsia="zh-CN"/>
        </w:rPr>
        <w:t>network</w:t>
      </w:r>
      <w:r w:rsidR="0068664E">
        <w:rPr>
          <w:lang w:val="en-GB" w:eastAsia="zh-CN"/>
        </w:rPr>
        <w:t xml:space="preserve"> implementation on </w:t>
      </w:r>
      <w:r w:rsidR="000B6A47">
        <w:rPr>
          <w:lang w:val="en-GB" w:eastAsia="zh-CN"/>
        </w:rPr>
        <w:t xml:space="preserve">the RNA planning and UE context transfer </w:t>
      </w:r>
      <w:r w:rsidR="0068664E">
        <w:rPr>
          <w:lang w:val="en-GB" w:eastAsia="zh-CN"/>
        </w:rPr>
        <w:t xml:space="preserve">via </w:t>
      </w:r>
      <w:proofErr w:type="spellStart"/>
      <w:r w:rsidR="0068664E">
        <w:rPr>
          <w:lang w:val="en-GB" w:eastAsia="zh-CN"/>
        </w:rPr>
        <w:t>Xn</w:t>
      </w:r>
      <w:proofErr w:type="spellEnd"/>
      <w:r w:rsidR="0068664E">
        <w:rPr>
          <w:lang w:val="en-GB" w:eastAsia="zh-CN"/>
        </w:rPr>
        <w:t xml:space="preserve">. </w:t>
      </w:r>
    </w:p>
    <w:p w14:paraId="3F917C6B" w14:textId="12B40B70" w:rsidR="0068664E" w:rsidRDefault="00CA543C" w:rsidP="007511B0">
      <w:pPr>
        <w:snapToGrid w:val="0"/>
        <w:spacing w:line="23" w:lineRule="atLeast"/>
        <w:rPr>
          <w:lang w:val="en-GB" w:eastAsia="zh-CN"/>
        </w:rPr>
      </w:pPr>
      <w:r>
        <w:rPr>
          <w:lang w:val="en-GB" w:eastAsia="zh-CN"/>
        </w:rPr>
        <w:t>Learning the lessons from 5G NR</w:t>
      </w:r>
      <w:r w:rsidR="00BF063E">
        <w:rPr>
          <w:lang w:val="en-GB" w:eastAsia="zh-CN"/>
        </w:rPr>
        <w:t>,</w:t>
      </w:r>
      <w:r w:rsidR="0068664E">
        <w:rPr>
          <w:lang w:val="en-GB" w:eastAsia="zh-CN"/>
        </w:rPr>
        <w:t xml:space="preserve"> design of an RRC state </w:t>
      </w:r>
      <w:r>
        <w:rPr>
          <w:lang w:val="en-GB" w:eastAsia="zh-CN"/>
        </w:rPr>
        <w:t xml:space="preserve">in 6GR </w:t>
      </w:r>
      <w:r w:rsidR="0068664E">
        <w:rPr>
          <w:lang w:val="en-GB" w:eastAsia="zh-CN"/>
        </w:rPr>
        <w:t xml:space="preserve">enabling the fast </w:t>
      </w:r>
      <w:r>
        <w:rPr>
          <w:lang w:val="en-GB" w:eastAsia="zh-CN"/>
        </w:rPr>
        <w:t xml:space="preserve">RRC </w:t>
      </w:r>
      <w:r w:rsidR="0068664E">
        <w:rPr>
          <w:lang w:val="en-GB" w:eastAsia="zh-CN"/>
        </w:rPr>
        <w:t>state trans</w:t>
      </w:r>
      <w:r>
        <w:rPr>
          <w:lang w:val="en-GB" w:eastAsia="zh-CN"/>
        </w:rPr>
        <w:t xml:space="preserve">ition </w:t>
      </w:r>
      <w:r w:rsidR="0068664E">
        <w:rPr>
          <w:lang w:val="en-GB" w:eastAsia="zh-CN"/>
        </w:rPr>
        <w:t xml:space="preserve">needs to be well justified in terms of </w:t>
      </w:r>
      <w:proofErr w:type="gramStart"/>
      <w:r w:rsidR="0068664E">
        <w:rPr>
          <w:lang w:val="en-GB" w:eastAsia="zh-CN"/>
        </w:rPr>
        <w:t>e.g.</w:t>
      </w:r>
      <w:proofErr w:type="gramEnd"/>
      <w:r w:rsidR="0068664E">
        <w:rPr>
          <w:lang w:val="en-GB" w:eastAsia="zh-CN"/>
        </w:rPr>
        <w:t xml:space="preserve"> benefits, use case/scenarios, etc., and</w:t>
      </w:r>
      <w:r w:rsidR="00267384">
        <w:rPr>
          <w:lang w:val="en-GB" w:eastAsia="zh-CN"/>
        </w:rPr>
        <w:t xml:space="preserve"> also it</w:t>
      </w:r>
      <w:r w:rsidR="0068664E">
        <w:rPr>
          <w:lang w:val="en-GB" w:eastAsia="zh-CN"/>
        </w:rPr>
        <w:t xml:space="preserve"> should </w:t>
      </w:r>
      <w:r w:rsidR="00267384">
        <w:rPr>
          <w:lang w:val="en-GB" w:eastAsia="zh-CN"/>
        </w:rPr>
        <w:t xml:space="preserve">support a power-efficient </w:t>
      </w:r>
      <w:r w:rsidR="00A54CD6">
        <w:rPr>
          <w:lang w:val="en-GB" w:eastAsia="zh-CN"/>
        </w:rPr>
        <w:t>operation</w:t>
      </w:r>
      <w:r w:rsidR="00267384">
        <w:rPr>
          <w:lang w:val="en-GB" w:eastAsia="zh-CN"/>
        </w:rPr>
        <w:t xml:space="preserve"> for the UE and </w:t>
      </w:r>
      <w:r w:rsidR="0068664E">
        <w:rPr>
          <w:lang w:val="en-GB" w:eastAsia="zh-CN"/>
        </w:rPr>
        <w:t xml:space="preserve">be friendly to </w:t>
      </w:r>
      <w:r>
        <w:rPr>
          <w:lang w:val="en-GB" w:eastAsia="zh-CN"/>
        </w:rPr>
        <w:t xml:space="preserve">both </w:t>
      </w:r>
      <w:r w:rsidR="0068664E">
        <w:rPr>
          <w:lang w:val="en-GB" w:eastAsia="zh-CN"/>
        </w:rPr>
        <w:t xml:space="preserve">UE and </w:t>
      </w:r>
      <w:r w:rsidR="00A54CD6">
        <w:rPr>
          <w:lang w:val="en-GB" w:eastAsia="zh-CN"/>
        </w:rPr>
        <w:t xml:space="preserve">network </w:t>
      </w:r>
      <w:r w:rsidR="0068664E">
        <w:rPr>
          <w:lang w:val="en-GB" w:eastAsia="zh-CN"/>
        </w:rPr>
        <w:t xml:space="preserve">implementation. </w:t>
      </w:r>
    </w:p>
    <w:p w14:paraId="0C781D6D" w14:textId="1CD5B7C3" w:rsidR="0068664E" w:rsidRPr="000F06AB" w:rsidRDefault="0068664E" w:rsidP="007511B0">
      <w:pPr>
        <w:snapToGrid w:val="0"/>
        <w:spacing w:line="23" w:lineRule="atLeast"/>
        <w:rPr>
          <w:lang w:val="en-GB" w:eastAsia="zh-CN"/>
        </w:rPr>
      </w:pPr>
      <w:r>
        <w:rPr>
          <w:rFonts w:hint="eastAsia"/>
          <w:b/>
          <w:bCs/>
          <w:lang w:val="en-GB" w:eastAsia="zh-CN"/>
        </w:rPr>
        <w:t>O</w:t>
      </w:r>
      <w:r>
        <w:rPr>
          <w:b/>
          <w:bCs/>
          <w:lang w:val="en-GB" w:eastAsia="zh-CN"/>
        </w:rPr>
        <w:t xml:space="preserve">bservation </w:t>
      </w:r>
      <w:r w:rsidR="00F72E71">
        <w:rPr>
          <w:b/>
          <w:bCs/>
          <w:lang w:val="en-GB" w:eastAsia="zh-CN"/>
        </w:rPr>
        <w:t>3</w:t>
      </w:r>
      <w:r>
        <w:rPr>
          <w:b/>
          <w:bCs/>
          <w:lang w:val="en-GB" w:eastAsia="zh-CN"/>
        </w:rPr>
        <w:t xml:space="preserve">: </w:t>
      </w:r>
      <w:r w:rsidRPr="000F06AB">
        <w:rPr>
          <w:lang w:val="en-GB" w:eastAsia="zh-CN"/>
        </w:rPr>
        <w:t xml:space="preserve">In 6GR, </w:t>
      </w:r>
      <w:r w:rsidR="00E0428D" w:rsidRPr="000F06AB">
        <w:rPr>
          <w:lang w:val="en-GB" w:eastAsia="zh-CN"/>
        </w:rPr>
        <w:t xml:space="preserve">if </w:t>
      </w:r>
      <w:r w:rsidR="00C25D39" w:rsidRPr="000F06AB">
        <w:rPr>
          <w:lang w:val="en-GB" w:eastAsia="zh-CN"/>
        </w:rPr>
        <w:t>the</w:t>
      </w:r>
      <w:r w:rsidR="001532E6" w:rsidRPr="000F06AB">
        <w:rPr>
          <w:lang w:val="en-GB" w:eastAsia="zh-CN"/>
        </w:rPr>
        <w:t xml:space="preserve"> R</w:t>
      </w:r>
      <w:r w:rsidRPr="000F06AB">
        <w:rPr>
          <w:lang w:val="en-GB" w:eastAsia="zh-CN"/>
        </w:rPr>
        <w:t xml:space="preserve">RC state </w:t>
      </w:r>
      <w:r w:rsidR="001532E6" w:rsidRPr="000F06AB">
        <w:rPr>
          <w:lang w:val="en-GB" w:eastAsia="zh-CN"/>
        </w:rPr>
        <w:t>to support</w:t>
      </w:r>
      <w:r w:rsidR="00E0428D" w:rsidRPr="000F06AB">
        <w:rPr>
          <w:lang w:val="en-GB" w:eastAsia="zh-CN"/>
        </w:rPr>
        <w:t xml:space="preserve"> the</w:t>
      </w:r>
      <w:r w:rsidR="001532E6" w:rsidRPr="000F06AB">
        <w:rPr>
          <w:lang w:val="en-GB" w:eastAsia="zh-CN"/>
        </w:rPr>
        <w:t xml:space="preserve"> </w:t>
      </w:r>
      <w:r w:rsidRPr="000F06AB">
        <w:rPr>
          <w:lang w:val="en-GB" w:eastAsia="zh-CN"/>
        </w:rPr>
        <w:t xml:space="preserve">fast state transition </w:t>
      </w:r>
      <w:r w:rsidR="00C25D39" w:rsidRPr="000F06AB">
        <w:rPr>
          <w:lang w:val="en-GB" w:eastAsia="zh-CN"/>
        </w:rPr>
        <w:t>(</w:t>
      </w:r>
      <w:proofErr w:type="gramStart"/>
      <w:r w:rsidR="00C25D39" w:rsidRPr="000F06AB">
        <w:rPr>
          <w:lang w:val="en-GB" w:eastAsia="zh-CN"/>
        </w:rPr>
        <w:t>e.g.</w:t>
      </w:r>
      <w:proofErr w:type="gramEnd"/>
      <w:r w:rsidR="00C25D39" w:rsidRPr="000F06AB">
        <w:rPr>
          <w:lang w:val="en-GB" w:eastAsia="zh-CN"/>
        </w:rPr>
        <w:t xml:space="preserve"> </w:t>
      </w:r>
      <w:r w:rsidR="00E0428D" w:rsidRPr="000F06AB">
        <w:rPr>
          <w:lang w:val="en-GB" w:eastAsia="zh-CN"/>
        </w:rPr>
        <w:t>similar to RRC_INACTIVE in 5G NR</w:t>
      </w:r>
      <w:r w:rsidR="00C25D39" w:rsidRPr="000F06AB">
        <w:rPr>
          <w:lang w:val="en-GB" w:eastAsia="zh-CN"/>
        </w:rPr>
        <w:t>)</w:t>
      </w:r>
      <w:r w:rsidR="00E0428D" w:rsidRPr="000F06AB">
        <w:rPr>
          <w:lang w:val="en-GB" w:eastAsia="zh-CN"/>
        </w:rPr>
        <w:t xml:space="preserve"> is </w:t>
      </w:r>
      <w:r w:rsidR="00C25D39" w:rsidRPr="000F06AB">
        <w:rPr>
          <w:lang w:val="en-GB" w:eastAsia="zh-CN"/>
        </w:rPr>
        <w:t xml:space="preserve">supported, </w:t>
      </w:r>
      <w:r w:rsidR="00E0428D" w:rsidRPr="000F06AB">
        <w:rPr>
          <w:lang w:val="en-GB" w:eastAsia="zh-CN"/>
        </w:rPr>
        <w:t xml:space="preserve">it </w:t>
      </w:r>
      <w:r w:rsidR="00B55C0A" w:rsidRPr="000F06AB">
        <w:rPr>
          <w:lang w:val="en-GB" w:eastAsia="zh-CN"/>
        </w:rPr>
        <w:t xml:space="preserve">should </w:t>
      </w:r>
      <w:r w:rsidR="00CA543C" w:rsidRPr="000F06AB">
        <w:rPr>
          <w:lang w:val="en-GB" w:eastAsia="zh-CN"/>
        </w:rPr>
        <w:t xml:space="preserve">be </w:t>
      </w:r>
      <w:r w:rsidR="00E0428D" w:rsidRPr="000F06AB">
        <w:rPr>
          <w:lang w:val="en-GB" w:eastAsia="zh-CN"/>
        </w:rPr>
        <w:t xml:space="preserve">of power-efficient operations and be </w:t>
      </w:r>
      <w:r w:rsidRPr="000F06AB">
        <w:rPr>
          <w:lang w:val="en-GB" w:eastAsia="zh-CN"/>
        </w:rPr>
        <w:t>friendly to UE</w:t>
      </w:r>
      <w:r w:rsidR="002A1DC5" w:rsidRPr="000F06AB">
        <w:rPr>
          <w:lang w:val="en-GB" w:eastAsia="zh-CN"/>
        </w:rPr>
        <w:t>/</w:t>
      </w:r>
      <w:r w:rsidR="00A54CD6">
        <w:rPr>
          <w:lang w:val="en-GB" w:eastAsia="zh-CN"/>
        </w:rPr>
        <w:t>network</w:t>
      </w:r>
      <w:r w:rsidR="00A54CD6" w:rsidRPr="000F06AB">
        <w:rPr>
          <w:lang w:val="en-GB" w:eastAsia="zh-CN"/>
        </w:rPr>
        <w:t xml:space="preserve"> </w:t>
      </w:r>
      <w:r w:rsidRPr="000F06AB">
        <w:rPr>
          <w:lang w:val="en-GB" w:eastAsia="zh-CN"/>
        </w:rPr>
        <w:t xml:space="preserve">implementation. </w:t>
      </w:r>
    </w:p>
    <w:bookmarkEnd w:id="2"/>
    <w:p w14:paraId="49B68057" w14:textId="33E4F5A0" w:rsidR="001532E6" w:rsidRPr="00A351F5" w:rsidRDefault="00C25D39" w:rsidP="007511B0">
      <w:pPr>
        <w:snapToGrid w:val="0"/>
        <w:spacing w:line="23" w:lineRule="atLeast"/>
        <w:rPr>
          <w:lang w:val="en-GB" w:eastAsia="zh-CN"/>
        </w:rPr>
      </w:pPr>
      <w:r>
        <w:rPr>
          <w:lang w:val="en-GB" w:eastAsia="zh-CN"/>
        </w:rPr>
        <w:t>Similar to above discussion for RRC_CONNECTED and RRC_IDLE, RAN2 needs to carefully study which UE behaviour in RRC_INACTIVE in 5G NR is needed in 6GR</w:t>
      </w:r>
      <w:r w:rsidR="0095239E">
        <w:rPr>
          <w:lang w:val="en-GB" w:eastAsia="zh-CN"/>
        </w:rPr>
        <w:t xml:space="preserve">, and whether </w:t>
      </w:r>
      <w:r w:rsidR="00A54CD6">
        <w:rPr>
          <w:lang w:val="en-GB" w:eastAsia="zh-CN"/>
        </w:rPr>
        <w:t xml:space="preserve">any </w:t>
      </w:r>
      <w:r w:rsidR="0095239E">
        <w:rPr>
          <w:lang w:val="en-GB" w:eastAsia="zh-CN"/>
        </w:rPr>
        <w:t>enhancements are needed</w:t>
      </w:r>
      <w:r>
        <w:rPr>
          <w:lang w:val="en-GB" w:eastAsia="zh-CN"/>
        </w:rPr>
        <w:t xml:space="preserve">. </w:t>
      </w:r>
      <w:r w:rsidR="00AA0BEA">
        <w:rPr>
          <w:lang w:val="en-GB" w:eastAsia="zh-CN"/>
        </w:rPr>
        <w:t>Despite</w:t>
      </w:r>
      <w:r w:rsidR="001532E6">
        <w:rPr>
          <w:lang w:val="en-GB" w:eastAsia="zh-CN"/>
        </w:rPr>
        <w:t xml:space="preserve"> the 5G NR </w:t>
      </w:r>
      <w:r w:rsidR="00A54CD6">
        <w:rPr>
          <w:lang w:val="en-GB" w:eastAsia="zh-CN"/>
        </w:rPr>
        <w:t>RRC_</w:t>
      </w:r>
      <w:r w:rsidR="001532E6">
        <w:rPr>
          <w:lang w:val="en-GB" w:eastAsia="zh-CN"/>
        </w:rPr>
        <w:t>INACTIV</w:t>
      </w:r>
      <w:r w:rsidR="001532E6" w:rsidRPr="00A351F5">
        <w:rPr>
          <w:lang w:val="en-GB" w:eastAsia="zh-CN"/>
        </w:rPr>
        <w:t xml:space="preserve">E design, </w:t>
      </w:r>
      <w:r w:rsidR="009D0517" w:rsidRPr="00A351F5">
        <w:rPr>
          <w:lang w:val="en-GB" w:eastAsia="zh-CN"/>
        </w:rPr>
        <w:t xml:space="preserve">the key issue to constrain the CP latency within 20 </w:t>
      </w:r>
      <w:proofErr w:type="spellStart"/>
      <w:r w:rsidR="009D0517" w:rsidRPr="00A351F5">
        <w:rPr>
          <w:lang w:val="en-GB" w:eastAsia="zh-CN"/>
        </w:rPr>
        <w:t>ms</w:t>
      </w:r>
      <w:proofErr w:type="spellEnd"/>
      <w:r w:rsidR="009D0517" w:rsidRPr="00A351F5">
        <w:rPr>
          <w:lang w:val="en-GB" w:eastAsia="zh-CN"/>
        </w:rPr>
        <w:t>, as observed from the evaluation in above Table</w:t>
      </w:r>
      <w:r w:rsidR="00941743" w:rsidRPr="00A351F5">
        <w:rPr>
          <w:lang w:val="en-GB" w:eastAsia="zh-CN"/>
        </w:rPr>
        <w:t xml:space="preserve"> </w:t>
      </w:r>
      <w:r w:rsidR="00C75ADD">
        <w:rPr>
          <w:lang w:val="en-GB" w:eastAsia="zh-CN"/>
        </w:rPr>
        <w:t>2</w:t>
      </w:r>
      <w:r w:rsidR="009D0517" w:rsidRPr="00A351F5">
        <w:rPr>
          <w:lang w:val="en-GB" w:eastAsia="zh-CN"/>
        </w:rPr>
        <w:t xml:space="preserve">, is to reduce the steps of signalling exchange as much as possible, especially saving the steps for establishment of the RAN-CN connections </w:t>
      </w:r>
      <w:r w:rsidR="004211CE" w:rsidRPr="00A351F5">
        <w:rPr>
          <w:lang w:val="en-GB" w:eastAsia="zh-CN"/>
        </w:rPr>
        <w:t xml:space="preserve">for the UE </w:t>
      </w:r>
      <w:r w:rsidR="009D0517" w:rsidRPr="00A351F5">
        <w:rPr>
          <w:lang w:val="en-GB" w:eastAsia="zh-CN"/>
        </w:rPr>
        <w:t xml:space="preserve">and UE AS contexts from the scratch. Therefore, </w:t>
      </w:r>
      <w:r w:rsidR="00AA0BEA" w:rsidRPr="00A351F5">
        <w:rPr>
          <w:lang w:val="en-GB" w:eastAsia="zh-CN"/>
        </w:rPr>
        <w:t xml:space="preserve">the study of </w:t>
      </w:r>
      <w:r w:rsidR="0088170F" w:rsidRPr="00A351F5">
        <w:rPr>
          <w:lang w:val="en-GB" w:eastAsia="zh-CN"/>
        </w:rPr>
        <w:t>the</w:t>
      </w:r>
      <w:r w:rsidR="00AA0BEA" w:rsidRPr="00A351F5">
        <w:rPr>
          <w:lang w:val="en-GB" w:eastAsia="zh-CN"/>
        </w:rPr>
        <w:t xml:space="preserve"> 6GR RRC state </w:t>
      </w:r>
      <w:r w:rsidR="0088170F" w:rsidRPr="00A351F5">
        <w:rPr>
          <w:lang w:val="en-GB" w:eastAsia="zh-CN"/>
        </w:rPr>
        <w:t>enabling</w:t>
      </w:r>
      <w:r w:rsidR="00AA0BEA" w:rsidRPr="00A351F5">
        <w:rPr>
          <w:lang w:val="en-GB" w:eastAsia="zh-CN"/>
        </w:rPr>
        <w:t xml:space="preserve"> fast state transition (if regarded as necessary) should be</w:t>
      </w:r>
      <w:r w:rsidR="00605283" w:rsidRPr="00A351F5">
        <w:rPr>
          <w:lang w:val="en-GB" w:eastAsia="zh-CN"/>
        </w:rPr>
        <w:t xml:space="preserve"> characterized as follows from the functionality perspective:</w:t>
      </w:r>
    </w:p>
    <w:p w14:paraId="29F0C527" w14:textId="71AFB830" w:rsidR="00605283" w:rsidRPr="00A351F5" w:rsidRDefault="00605283"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A351F5">
        <w:rPr>
          <w:rFonts w:ascii="Times New Roman" w:eastAsia="宋体" w:hAnsi="Times New Roman"/>
          <w:sz w:val="20"/>
          <w:szCs w:val="20"/>
          <w:lang w:val="en-GB" w:eastAsia="zh-CN"/>
        </w:rPr>
        <w:t xml:space="preserve">Enabling the fast state transition meeting at least the 20 </w:t>
      </w:r>
      <w:proofErr w:type="spellStart"/>
      <w:r w:rsidRPr="00A351F5">
        <w:rPr>
          <w:rFonts w:ascii="Times New Roman" w:eastAsia="宋体" w:hAnsi="Times New Roman"/>
          <w:sz w:val="20"/>
          <w:szCs w:val="20"/>
          <w:lang w:val="en-GB" w:eastAsia="zh-CN"/>
        </w:rPr>
        <w:t>ms</w:t>
      </w:r>
      <w:proofErr w:type="spellEnd"/>
      <w:r w:rsidRPr="00A351F5">
        <w:rPr>
          <w:rFonts w:ascii="Times New Roman" w:eastAsia="宋体" w:hAnsi="Times New Roman"/>
          <w:sz w:val="20"/>
          <w:szCs w:val="20"/>
          <w:lang w:val="en-GB" w:eastAsia="zh-CN"/>
        </w:rPr>
        <w:t xml:space="preserve"> CP latency requirements</w:t>
      </w:r>
      <w:r w:rsidR="009D0517" w:rsidRPr="00A351F5">
        <w:rPr>
          <w:rFonts w:ascii="Times New Roman" w:eastAsia="宋体" w:hAnsi="Times New Roman"/>
          <w:sz w:val="20"/>
          <w:szCs w:val="20"/>
          <w:lang w:val="en-GB" w:eastAsia="zh-CN"/>
        </w:rPr>
        <w:t xml:space="preserve">, with CN-RAN connection and UE AS contexts </w:t>
      </w:r>
      <w:r w:rsidR="003C1960" w:rsidRPr="00A351F5">
        <w:rPr>
          <w:rFonts w:ascii="Times New Roman" w:eastAsia="宋体" w:hAnsi="Times New Roman"/>
          <w:sz w:val="20"/>
          <w:szCs w:val="20"/>
          <w:lang w:val="en-GB" w:eastAsia="zh-CN"/>
        </w:rPr>
        <w:t xml:space="preserve">being </w:t>
      </w:r>
      <w:r w:rsidR="009D0517" w:rsidRPr="00A351F5">
        <w:rPr>
          <w:rFonts w:ascii="Times New Roman" w:eastAsia="宋体" w:hAnsi="Times New Roman"/>
          <w:sz w:val="20"/>
          <w:szCs w:val="20"/>
          <w:lang w:val="en-GB" w:eastAsia="zh-CN"/>
        </w:rPr>
        <w:t xml:space="preserve">kept </w:t>
      </w:r>
      <w:r w:rsidR="003C1960" w:rsidRPr="00A351F5">
        <w:rPr>
          <w:rFonts w:ascii="Times New Roman" w:eastAsia="宋体" w:hAnsi="Times New Roman"/>
          <w:sz w:val="20"/>
          <w:szCs w:val="20"/>
          <w:lang w:val="en-GB" w:eastAsia="zh-CN"/>
        </w:rPr>
        <w:t>at</w:t>
      </w:r>
      <w:r w:rsidR="009D0517" w:rsidRPr="00A351F5">
        <w:rPr>
          <w:rFonts w:ascii="Times New Roman" w:eastAsia="宋体" w:hAnsi="Times New Roman"/>
          <w:sz w:val="20"/>
          <w:szCs w:val="20"/>
          <w:lang w:val="en-GB" w:eastAsia="zh-CN"/>
        </w:rPr>
        <w:t xml:space="preserve"> the network </w:t>
      </w:r>
      <w:r w:rsidR="003C1960" w:rsidRPr="00A351F5">
        <w:rPr>
          <w:rFonts w:ascii="Times New Roman" w:eastAsia="宋体" w:hAnsi="Times New Roman"/>
          <w:sz w:val="20"/>
          <w:szCs w:val="20"/>
          <w:lang w:val="en-GB" w:eastAsia="zh-CN"/>
        </w:rPr>
        <w:t>and UE side but not established again</w:t>
      </w:r>
      <w:r w:rsidRPr="00A351F5">
        <w:rPr>
          <w:rFonts w:ascii="Times New Roman" w:eastAsia="宋体" w:hAnsi="Times New Roman"/>
          <w:sz w:val="20"/>
          <w:szCs w:val="20"/>
          <w:lang w:val="en-GB" w:eastAsia="zh-CN"/>
        </w:rPr>
        <w:t>;</w:t>
      </w:r>
    </w:p>
    <w:p w14:paraId="3CD8224B" w14:textId="161FCE62" w:rsidR="00605283" w:rsidRPr="00605283" w:rsidRDefault="00605283"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605283">
        <w:rPr>
          <w:rFonts w:ascii="Times New Roman" w:eastAsia="宋体" w:hAnsi="Times New Roman"/>
          <w:sz w:val="20"/>
          <w:szCs w:val="20"/>
          <w:lang w:val="en-GB" w:eastAsia="zh-CN"/>
        </w:rPr>
        <w:lastRenderedPageBreak/>
        <w:t>Enabling low</w:t>
      </w:r>
      <w:r w:rsidR="00A54CD6">
        <w:rPr>
          <w:rFonts w:ascii="Times New Roman" w:eastAsia="宋体" w:hAnsi="Times New Roman"/>
          <w:sz w:val="20"/>
          <w:szCs w:val="20"/>
          <w:lang w:val="en-GB" w:eastAsia="zh-CN"/>
        </w:rPr>
        <w:t>-</w:t>
      </w:r>
      <w:r w:rsidR="008F0FA7">
        <w:rPr>
          <w:rFonts w:ascii="Times New Roman" w:eastAsia="宋体" w:hAnsi="Times New Roman"/>
          <w:sz w:val="20"/>
          <w:szCs w:val="20"/>
          <w:lang w:val="en-GB" w:eastAsia="zh-CN"/>
        </w:rPr>
        <w:t xml:space="preserve">power </w:t>
      </w:r>
      <w:r w:rsidRPr="00605283">
        <w:rPr>
          <w:rFonts w:ascii="Times New Roman" w:eastAsia="宋体" w:hAnsi="Times New Roman"/>
          <w:sz w:val="20"/>
          <w:szCs w:val="20"/>
          <w:lang w:val="en-GB" w:eastAsia="zh-CN"/>
        </w:rPr>
        <w:t xml:space="preserve">operation for UE implementation, </w:t>
      </w:r>
      <w:proofErr w:type="gramStart"/>
      <w:r w:rsidRPr="00605283">
        <w:rPr>
          <w:rFonts w:ascii="Times New Roman" w:eastAsia="宋体" w:hAnsi="Times New Roman"/>
          <w:sz w:val="20"/>
          <w:szCs w:val="20"/>
          <w:lang w:val="en-GB" w:eastAsia="zh-CN"/>
        </w:rPr>
        <w:t>e.g.</w:t>
      </w:r>
      <w:proofErr w:type="gramEnd"/>
      <w:r w:rsidRPr="00605283">
        <w:rPr>
          <w:rFonts w:ascii="Times New Roman" w:eastAsia="宋体" w:hAnsi="Times New Roman"/>
          <w:sz w:val="20"/>
          <w:szCs w:val="20"/>
          <w:lang w:val="en-GB" w:eastAsia="zh-CN"/>
        </w:rPr>
        <w:t xml:space="preserve"> only UE autonomous mobility, no meas</w:t>
      </w:r>
      <w:r w:rsidR="008F0FA7">
        <w:rPr>
          <w:rFonts w:ascii="Times New Roman" w:eastAsia="宋体" w:hAnsi="Times New Roman"/>
          <w:sz w:val="20"/>
          <w:szCs w:val="20"/>
          <w:lang w:val="en-GB" w:eastAsia="zh-CN"/>
        </w:rPr>
        <w:t>uremen</w:t>
      </w:r>
      <w:r w:rsidR="008A4240">
        <w:rPr>
          <w:rFonts w:ascii="Times New Roman" w:eastAsia="宋体" w:hAnsi="Times New Roman"/>
          <w:sz w:val="20"/>
          <w:szCs w:val="20"/>
          <w:lang w:val="en-GB" w:eastAsia="zh-CN"/>
        </w:rPr>
        <w:t>t</w:t>
      </w:r>
      <w:r w:rsidRPr="00605283">
        <w:rPr>
          <w:rFonts w:ascii="Times New Roman" w:eastAsia="宋体" w:hAnsi="Times New Roman"/>
          <w:sz w:val="20"/>
          <w:szCs w:val="20"/>
          <w:lang w:val="en-GB" w:eastAsia="zh-CN"/>
        </w:rPr>
        <w:t xml:space="preserve"> reporting, etc. </w:t>
      </w:r>
    </w:p>
    <w:p w14:paraId="091E67A9" w14:textId="574851BB" w:rsidR="00605283" w:rsidRPr="00605283" w:rsidRDefault="00605283"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605283">
        <w:rPr>
          <w:rFonts w:ascii="Times New Roman" w:eastAsia="宋体" w:hAnsi="Times New Roman"/>
          <w:sz w:val="20"/>
          <w:szCs w:val="20"/>
          <w:lang w:val="en-GB" w:eastAsia="zh-CN"/>
        </w:rPr>
        <w:t xml:space="preserve">Low-complexity for UE/NW implementation, </w:t>
      </w:r>
      <w:proofErr w:type="gramStart"/>
      <w:r w:rsidRPr="00605283">
        <w:rPr>
          <w:rFonts w:ascii="Times New Roman" w:eastAsia="宋体" w:hAnsi="Times New Roman"/>
          <w:sz w:val="20"/>
          <w:szCs w:val="20"/>
          <w:lang w:val="en-GB" w:eastAsia="zh-CN"/>
        </w:rPr>
        <w:t>e.g.</w:t>
      </w:r>
      <w:proofErr w:type="gramEnd"/>
      <w:r w:rsidRPr="00605283">
        <w:rPr>
          <w:rFonts w:ascii="Times New Roman" w:eastAsia="宋体" w:hAnsi="Times New Roman"/>
          <w:sz w:val="20"/>
          <w:szCs w:val="20"/>
          <w:lang w:val="en-GB" w:eastAsia="zh-CN"/>
        </w:rPr>
        <w:t xml:space="preserve"> no complicated RNA maintenance procedure, no complicated </w:t>
      </w:r>
      <w:proofErr w:type="spellStart"/>
      <w:r w:rsidRPr="00605283">
        <w:rPr>
          <w:rFonts w:ascii="Times New Roman" w:eastAsia="宋体" w:hAnsi="Times New Roman"/>
          <w:sz w:val="20"/>
          <w:szCs w:val="20"/>
          <w:lang w:val="en-GB" w:eastAsia="zh-CN"/>
        </w:rPr>
        <w:t>Xn</w:t>
      </w:r>
      <w:proofErr w:type="spellEnd"/>
      <w:r w:rsidRPr="00605283">
        <w:rPr>
          <w:rFonts w:ascii="Times New Roman" w:eastAsia="宋体" w:hAnsi="Times New Roman"/>
          <w:sz w:val="20"/>
          <w:szCs w:val="20"/>
          <w:lang w:val="en-GB" w:eastAsia="zh-CN"/>
        </w:rPr>
        <w:t xml:space="preserve">/NG interface exchange, etc. </w:t>
      </w:r>
    </w:p>
    <w:p w14:paraId="6D0FAE73" w14:textId="1FB4B0D9" w:rsidR="005F26A7" w:rsidRPr="00BF063E" w:rsidRDefault="00BF063E" w:rsidP="007511B0">
      <w:pPr>
        <w:snapToGrid w:val="0"/>
        <w:spacing w:line="23" w:lineRule="atLeast"/>
        <w:rPr>
          <w:lang w:val="en-GB" w:eastAsia="zh-CN"/>
        </w:rPr>
      </w:pPr>
      <w:r w:rsidRPr="00BF063E">
        <w:rPr>
          <w:lang w:val="en-GB" w:eastAsia="zh-CN"/>
        </w:rPr>
        <w:t xml:space="preserve">Based on the above </w:t>
      </w:r>
      <w:r w:rsidR="00642697">
        <w:rPr>
          <w:lang w:val="en-GB" w:eastAsia="zh-CN"/>
        </w:rPr>
        <w:t>analyses</w:t>
      </w:r>
      <w:r w:rsidRPr="00BF063E">
        <w:rPr>
          <w:lang w:val="en-GB" w:eastAsia="zh-CN"/>
        </w:rPr>
        <w:t xml:space="preserve">, </w:t>
      </w:r>
      <w:r w:rsidR="00004947">
        <w:rPr>
          <w:lang w:val="en-GB" w:eastAsia="zh-CN"/>
        </w:rPr>
        <w:t xml:space="preserve">it is proposed that RAN2 studies the RRC states supported in 6GR and the intended UE behaviour associated with each RRC state, taking the 5G NR RRC states and associated UE behaviours as the starting point and aiming to meet the 20 </w:t>
      </w:r>
      <w:proofErr w:type="spellStart"/>
      <w:r w:rsidR="00004947">
        <w:rPr>
          <w:lang w:val="en-GB" w:eastAsia="zh-CN"/>
        </w:rPr>
        <w:t>ms</w:t>
      </w:r>
      <w:proofErr w:type="spellEnd"/>
      <w:r w:rsidR="00004947">
        <w:rPr>
          <w:lang w:val="en-GB" w:eastAsia="zh-CN"/>
        </w:rPr>
        <w:t xml:space="preserve"> CP latency requirement</w:t>
      </w:r>
      <w:r w:rsidRPr="00BF063E">
        <w:rPr>
          <w:lang w:val="en-GB" w:eastAsia="zh-CN"/>
        </w:rPr>
        <w:t xml:space="preserve">: </w:t>
      </w:r>
    </w:p>
    <w:p w14:paraId="575D2965" w14:textId="61DEB36F" w:rsidR="00BE6E45" w:rsidRDefault="00431BB7" w:rsidP="007511B0">
      <w:pPr>
        <w:pStyle w:val="Obs-prop"/>
        <w:snapToGrid w:val="0"/>
        <w:spacing w:after="180" w:line="23" w:lineRule="atLeast"/>
        <w:rPr>
          <w:lang w:eastAsia="zh-CN"/>
        </w:rPr>
      </w:pPr>
      <w:bookmarkStart w:id="3" w:name="_Hlk210302194"/>
      <w:r w:rsidRPr="00431BB7">
        <w:rPr>
          <w:rFonts w:hint="eastAsia"/>
          <w:lang w:eastAsia="zh-CN"/>
        </w:rPr>
        <w:t>P</w:t>
      </w:r>
      <w:r w:rsidRPr="00431BB7">
        <w:rPr>
          <w:lang w:eastAsia="zh-CN"/>
        </w:rPr>
        <w:t>roposal 1:</w:t>
      </w:r>
      <w:r w:rsidR="00870B63" w:rsidRPr="00870B63">
        <w:t xml:space="preserve"> </w:t>
      </w:r>
      <w:r w:rsidR="00870B63" w:rsidRPr="00870B63">
        <w:rPr>
          <w:lang w:eastAsia="zh-CN"/>
        </w:rPr>
        <w:t>In 6G</w:t>
      </w:r>
      <w:r w:rsidR="00A54CD6">
        <w:rPr>
          <w:lang w:eastAsia="zh-CN"/>
        </w:rPr>
        <w:t>R</w:t>
      </w:r>
      <w:r w:rsidR="00870B63" w:rsidRPr="00870B63">
        <w:rPr>
          <w:lang w:eastAsia="zh-CN"/>
        </w:rPr>
        <w:t xml:space="preserve"> RAN2 study on </w:t>
      </w:r>
      <w:r w:rsidR="00870B63">
        <w:rPr>
          <w:lang w:eastAsia="zh-CN"/>
        </w:rPr>
        <w:t>RRC state</w:t>
      </w:r>
      <w:r w:rsidR="00A54CD6">
        <w:rPr>
          <w:lang w:eastAsia="zh-CN"/>
        </w:rPr>
        <w:t>s</w:t>
      </w:r>
      <w:r w:rsidR="00300366">
        <w:rPr>
          <w:lang w:eastAsia="zh-CN"/>
        </w:rPr>
        <w:t>,</w:t>
      </w:r>
      <w:r w:rsidRPr="00431BB7">
        <w:rPr>
          <w:lang w:eastAsia="zh-CN"/>
        </w:rPr>
        <w:t xml:space="preserve"> </w:t>
      </w:r>
      <w:r w:rsidR="00870B63">
        <w:rPr>
          <w:lang w:eastAsia="zh-CN"/>
        </w:rPr>
        <w:t>RAN2 needs</w:t>
      </w:r>
      <w:r w:rsidR="003E7034">
        <w:rPr>
          <w:lang w:eastAsia="zh-CN"/>
        </w:rPr>
        <w:t xml:space="preserve"> to</w:t>
      </w:r>
      <w:r w:rsidR="00870B63">
        <w:rPr>
          <w:lang w:eastAsia="zh-CN"/>
        </w:rPr>
        <w:t xml:space="preserve"> first study what the necessary UE behaviours</w:t>
      </w:r>
      <w:r w:rsidR="003E7034">
        <w:rPr>
          <w:lang w:eastAsia="zh-CN"/>
        </w:rPr>
        <w:t xml:space="preserve"> are</w:t>
      </w:r>
      <w:r w:rsidR="00870B63">
        <w:rPr>
          <w:lang w:eastAsia="zh-CN"/>
        </w:rPr>
        <w:t xml:space="preserve"> to support </w:t>
      </w:r>
      <w:r w:rsidR="00300366">
        <w:rPr>
          <w:lang w:eastAsia="zh-CN"/>
        </w:rPr>
        <w:t xml:space="preserve">the </w:t>
      </w:r>
      <w:r w:rsidR="00870B63">
        <w:rPr>
          <w:lang w:eastAsia="zh-CN"/>
        </w:rPr>
        <w:t>low power consumption</w:t>
      </w:r>
      <w:r w:rsidR="003E7034">
        <w:rPr>
          <w:lang w:eastAsia="zh-CN"/>
        </w:rPr>
        <w:t>, low UE/network complexity</w:t>
      </w:r>
      <w:r w:rsidR="00222805">
        <w:rPr>
          <w:lang w:eastAsia="zh-CN"/>
        </w:rPr>
        <w:t xml:space="preserve"> operations,</w:t>
      </w:r>
      <w:r w:rsidR="00870B63">
        <w:rPr>
          <w:lang w:eastAsia="zh-CN"/>
        </w:rPr>
        <w:t xml:space="preserve"> </w:t>
      </w:r>
      <w:r w:rsidR="003E7034">
        <w:rPr>
          <w:lang w:eastAsia="zh-CN"/>
        </w:rPr>
        <w:t xml:space="preserve">considering the scenarios </w:t>
      </w:r>
      <w:r w:rsidR="00A54CD6">
        <w:rPr>
          <w:lang w:eastAsia="zh-CN"/>
        </w:rPr>
        <w:t xml:space="preserve">of </w:t>
      </w:r>
      <w:r w:rsidR="003E7034">
        <w:rPr>
          <w:lang w:eastAsia="zh-CN"/>
        </w:rPr>
        <w:t>“</w:t>
      </w:r>
      <w:r w:rsidR="00870B63">
        <w:rPr>
          <w:lang w:eastAsia="zh-CN"/>
        </w:rPr>
        <w:t xml:space="preserve">no active </w:t>
      </w:r>
      <w:r w:rsidR="003E7034">
        <w:rPr>
          <w:lang w:eastAsia="zh-CN"/>
        </w:rPr>
        <w:t>traffic” and “with active traffic”</w:t>
      </w:r>
      <w:r w:rsidR="00222805">
        <w:rPr>
          <w:lang w:eastAsia="zh-CN"/>
        </w:rPr>
        <w:t xml:space="preserve">. The study can </w:t>
      </w:r>
      <w:r w:rsidR="00004947">
        <w:rPr>
          <w:lang w:eastAsia="zh-CN"/>
        </w:rPr>
        <w:t>tak</w:t>
      </w:r>
      <w:r w:rsidR="00222805">
        <w:rPr>
          <w:lang w:eastAsia="zh-CN"/>
        </w:rPr>
        <w:t>e</w:t>
      </w:r>
      <w:r w:rsidR="00004947">
        <w:rPr>
          <w:lang w:eastAsia="zh-CN"/>
        </w:rPr>
        <w:t xml:space="preserve"> </w:t>
      </w:r>
      <w:r w:rsidR="00DF3062">
        <w:rPr>
          <w:lang w:eastAsia="zh-CN"/>
        </w:rPr>
        <w:t>5G NR</w:t>
      </w:r>
      <w:r w:rsidR="00004947">
        <w:rPr>
          <w:lang w:eastAsia="zh-CN"/>
        </w:rPr>
        <w:t xml:space="preserve"> RRC states and associated UE behaviours as the starting point</w:t>
      </w:r>
      <w:r w:rsidR="00A54CD6">
        <w:rPr>
          <w:lang w:eastAsia="zh-CN"/>
        </w:rPr>
        <w:t xml:space="preserve"> </w:t>
      </w:r>
      <w:r w:rsidR="00004947">
        <w:rPr>
          <w:lang w:eastAsia="zh-CN"/>
        </w:rPr>
        <w:t xml:space="preserve">and target </w:t>
      </w:r>
      <w:r w:rsidR="00626CCC">
        <w:rPr>
          <w:lang w:eastAsia="zh-CN"/>
        </w:rPr>
        <w:t>to meet the</w:t>
      </w:r>
      <w:r w:rsidR="001532E6">
        <w:rPr>
          <w:lang w:eastAsia="zh-CN"/>
        </w:rPr>
        <w:t xml:space="preserve"> </w:t>
      </w:r>
      <w:r>
        <w:rPr>
          <w:lang w:eastAsia="zh-CN"/>
        </w:rPr>
        <w:t xml:space="preserve">20 </w:t>
      </w:r>
      <w:proofErr w:type="spellStart"/>
      <w:r>
        <w:rPr>
          <w:lang w:eastAsia="zh-CN"/>
        </w:rPr>
        <w:t>ms</w:t>
      </w:r>
      <w:proofErr w:type="spellEnd"/>
      <w:r>
        <w:rPr>
          <w:lang w:eastAsia="zh-CN"/>
        </w:rPr>
        <w:t xml:space="preserve"> CP </w:t>
      </w:r>
      <w:r w:rsidR="00905544">
        <w:rPr>
          <w:lang w:eastAsia="zh-CN"/>
        </w:rPr>
        <w:t>latency</w:t>
      </w:r>
      <w:r>
        <w:rPr>
          <w:lang w:eastAsia="zh-CN"/>
        </w:rPr>
        <w:t xml:space="preserve"> </w:t>
      </w:r>
      <w:r w:rsidR="0049241D">
        <w:rPr>
          <w:lang w:eastAsia="zh-CN"/>
        </w:rPr>
        <w:t>requirement</w:t>
      </w:r>
      <w:r w:rsidR="00300366">
        <w:rPr>
          <w:lang w:eastAsia="zh-CN"/>
        </w:rPr>
        <w:t xml:space="preserve">, and </w:t>
      </w:r>
      <w:r w:rsidR="00300366">
        <w:t xml:space="preserve">based on this study, RAN2 </w:t>
      </w:r>
      <w:r w:rsidR="00300366">
        <w:rPr>
          <w:lang w:eastAsia="zh-CN"/>
        </w:rPr>
        <w:t xml:space="preserve">further </w:t>
      </w:r>
      <w:r w:rsidR="003E7034" w:rsidRPr="003E7034">
        <w:rPr>
          <w:lang w:eastAsia="zh-CN"/>
        </w:rPr>
        <w:t>decide</w:t>
      </w:r>
      <w:r w:rsidR="00300366">
        <w:rPr>
          <w:lang w:eastAsia="zh-CN"/>
        </w:rPr>
        <w:t>s</w:t>
      </w:r>
      <w:r w:rsidR="003E7034" w:rsidRPr="003E7034">
        <w:rPr>
          <w:lang w:eastAsia="zh-CN"/>
        </w:rPr>
        <w:t xml:space="preserve"> how many RRC states are needed for 6G</w:t>
      </w:r>
      <w:r w:rsidR="00300366">
        <w:rPr>
          <w:lang w:eastAsia="zh-CN"/>
        </w:rPr>
        <w:t>R</w:t>
      </w:r>
      <w:r w:rsidR="003E7034" w:rsidRPr="003E7034">
        <w:rPr>
          <w:lang w:eastAsia="zh-CN"/>
        </w:rPr>
        <w:t>.</w:t>
      </w:r>
      <w:bookmarkEnd w:id="3"/>
    </w:p>
    <w:p w14:paraId="550250A6" w14:textId="6E1B9355" w:rsidR="006D7341" w:rsidRDefault="006D7341" w:rsidP="006D7341">
      <w:pPr>
        <w:pStyle w:val="Heading2"/>
        <w:rPr>
          <w:rFonts w:eastAsiaTheme="minorEastAsia"/>
          <w:lang w:eastAsia="zh-CN"/>
        </w:rPr>
      </w:pPr>
      <w:r>
        <w:rPr>
          <w:rFonts w:eastAsiaTheme="minorEastAsia"/>
          <w:lang w:eastAsia="zh-CN"/>
        </w:rPr>
        <w:t xml:space="preserve">Consideration on cell management and UE AS context </w:t>
      </w:r>
      <w:r w:rsidR="00C767FB">
        <w:rPr>
          <w:rFonts w:eastAsiaTheme="minorEastAsia"/>
          <w:lang w:eastAsia="zh-CN"/>
        </w:rPr>
        <w:t>handling</w:t>
      </w:r>
      <w:r>
        <w:rPr>
          <w:rFonts w:eastAsiaTheme="minorEastAsia"/>
          <w:lang w:eastAsia="zh-CN"/>
        </w:rPr>
        <w:t xml:space="preserve"> </w:t>
      </w:r>
      <w:r w:rsidR="00C767FB">
        <w:rPr>
          <w:rFonts w:eastAsiaTheme="minorEastAsia"/>
          <w:lang w:eastAsia="zh-CN"/>
        </w:rPr>
        <w:t>in 6GR</w:t>
      </w:r>
    </w:p>
    <w:p w14:paraId="34177ED8" w14:textId="1C641FBD" w:rsidR="00B275B6" w:rsidRPr="00C850DE" w:rsidRDefault="00C850DE" w:rsidP="007511B0">
      <w:pPr>
        <w:snapToGrid w:val="0"/>
        <w:spacing w:line="23" w:lineRule="atLeast"/>
        <w:rPr>
          <w:b/>
          <w:bCs/>
          <w:color w:val="FFFFFF" w:themeColor="background1"/>
          <w:lang w:val="en-GB" w:eastAsia="zh-CN"/>
        </w:rPr>
      </w:pPr>
      <w:r w:rsidRPr="00CB3D90">
        <w:rPr>
          <w:b/>
          <w:bCs/>
          <w:lang w:val="en-GB" w:eastAsia="zh-CN"/>
        </w:rPr>
        <w:t>Lesson learnt from 5G</w:t>
      </w:r>
      <w:r w:rsidR="00A54CD6">
        <w:rPr>
          <w:b/>
          <w:bCs/>
          <w:lang w:val="en-GB" w:eastAsia="zh-CN"/>
        </w:rPr>
        <w:t xml:space="preserve"> (3)</w:t>
      </w:r>
      <w:r w:rsidRPr="00CB3D90">
        <w:rPr>
          <w:b/>
          <w:bCs/>
          <w:lang w:val="en-GB" w:eastAsia="zh-CN"/>
        </w:rPr>
        <w:t xml:space="preserve">: </w:t>
      </w:r>
      <w:r>
        <w:rPr>
          <w:b/>
          <w:bCs/>
          <w:lang w:val="en-GB" w:eastAsia="zh-CN"/>
        </w:rPr>
        <w:t>Cell definition is used in 5G NR and previous generations of 3GPP systems, but cell management in 5G NR cannot meet the</w:t>
      </w:r>
      <w:r w:rsidR="003E7034">
        <w:rPr>
          <w:b/>
          <w:bCs/>
          <w:lang w:val="en-GB" w:eastAsia="zh-CN"/>
        </w:rPr>
        <w:t xml:space="preserve"> new</w:t>
      </w:r>
      <w:r>
        <w:rPr>
          <w:b/>
          <w:bCs/>
          <w:lang w:val="en-GB" w:eastAsia="zh-CN"/>
        </w:rPr>
        <w:t xml:space="preserve"> requirement in 6GR</w:t>
      </w:r>
      <w:r w:rsidR="003E7034">
        <w:rPr>
          <w:b/>
          <w:bCs/>
          <w:lang w:val="en-GB" w:eastAsia="zh-CN"/>
        </w:rPr>
        <w:t xml:space="preserve"> on </w:t>
      </w:r>
      <w:r w:rsidR="003E7034" w:rsidRPr="003E7034">
        <w:rPr>
          <w:b/>
          <w:bCs/>
          <w:lang w:val="en-GB" w:eastAsia="zh-CN"/>
        </w:rPr>
        <w:t>flexible utilization of spectrum resources</w:t>
      </w:r>
      <w:r>
        <w:rPr>
          <w:b/>
          <w:bCs/>
          <w:lang w:val="en-GB" w:eastAsia="zh-CN"/>
        </w:rPr>
        <w:t>.</w:t>
      </w:r>
    </w:p>
    <w:p w14:paraId="6A01301B" w14:textId="06E24B55" w:rsidR="00DC051B" w:rsidRPr="00355611" w:rsidRDefault="00DC051B" w:rsidP="007511B0">
      <w:pPr>
        <w:snapToGrid w:val="0"/>
        <w:spacing w:line="23" w:lineRule="atLeast"/>
        <w:rPr>
          <w:lang w:eastAsia="zh-CN"/>
        </w:rPr>
      </w:pPr>
      <w:r w:rsidRPr="00355611">
        <w:rPr>
          <w:rFonts w:hint="eastAsia"/>
          <w:lang w:eastAsia="zh-CN"/>
        </w:rPr>
        <w:t>I</w:t>
      </w:r>
      <w:r w:rsidRPr="00355611">
        <w:rPr>
          <w:lang w:eastAsia="zh-CN"/>
        </w:rPr>
        <w:t>n 5G NR study item phase, cell management and cell definition w</w:t>
      </w:r>
      <w:r w:rsidR="00FA1214" w:rsidRPr="00355611">
        <w:rPr>
          <w:lang w:eastAsia="zh-CN"/>
        </w:rPr>
        <w:t>ere</w:t>
      </w:r>
      <w:r w:rsidRPr="00355611">
        <w:rPr>
          <w:lang w:eastAsia="zh-CN"/>
        </w:rPr>
        <w:t xml:space="preserve"> extensively discussed in RAN2. The discussions at that time were carried out from a higher layer perspective, related to e.g.</w:t>
      </w:r>
      <w:r w:rsidR="00773D82">
        <w:rPr>
          <w:lang w:eastAsia="zh-CN"/>
        </w:rPr>
        <w:t>,</w:t>
      </w:r>
      <w:r w:rsidRPr="00355611">
        <w:rPr>
          <w:lang w:eastAsia="zh-CN"/>
        </w:rPr>
        <w:t xml:space="preserve"> mobility, beam handling, etc. </w:t>
      </w:r>
    </w:p>
    <w:p w14:paraId="619C883F" w14:textId="4138282A" w:rsidR="00C82AFA" w:rsidRPr="00355611" w:rsidRDefault="00C82AFA" w:rsidP="007511B0">
      <w:pPr>
        <w:snapToGrid w:val="0"/>
        <w:spacing w:line="23" w:lineRule="atLeast"/>
        <w:rPr>
          <w:lang w:eastAsia="zh-CN"/>
        </w:rPr>
      </w:pPr>
      <w:r w:rsidRPr="00355611">
        <w:rPr>
          <w:lang w:eastAsia="zh-CN"/>
        </w:rPr>
        <w:t>C</w:t>
      </w:r>
      <w:r w:rsidR="00DC051B" w:rsidRPr="00355611">
        <w:rPr>
          <w:lang w:eastAsia="zh-CN"/>
        </w:rPr>
        <w:t>ell management and related UE AS context handling</w:t>
      </w:r>
      <w:r w:rsidRPr="00355611">
        <w:rPr>
          <w:lang w:eastAsia="zh-CN"/>
        </w:rPr>
        <w:t xml:space="preserve"> also need be studied in RAN2 for 6GR, considering their potential impacts to RAN higher layer design. The first question to answer is whether the “Cell” concept is still needed, and how a 6GR cell is defined. </w:t>
      </w:r>
    </w:p>
    <w:p w14:paraId="2269BAD0" w14:textId="0906E8F8" w:rsidR="00C82AFA" w:rsidRPr="00355611" w:rsidRDefault="00C82AFA" w:rsidP="007511B0">
      <w:pPr>
        <w:snapToGrid w:val="0"/>
        <w:spacing w:line="23" w:lineRule="atLeast"/>
        <w:rPr>
          <w:lang w:eastAsia="zh-CN"/>
        </w:rPr>
      </w:pPr>
      <w:r w:rsidRPr="00355611">
        <w:rPr>
          <w:lang w:eastAsia="zh-CN"/>
        </w:rPr>
        <w:t>A Cell definition was specified in [</w:t>
      </w:r>
      <w:r w:rsidR="008F1EA7">
        <w:rPr>
          <w:lang w:eastAsia="zh-CN"/>
        </w:rPr>
        <w:t>7</w:t>
      </w:r>
      <w:r w:rsidRPr="00355611">
        <w:rPr>
          <w:lang w:eastAsia="zh-CN"/>
        </w:rPr>
        <w:t>] from a terminology point of view and specified in [</w:t>
      </w:r>
      <w:r w:rsidR="008F1EA7">
        <w:rPr>
          <w:lang w:eastAsia="zh-CN"/>
        </w:rPr>
        <w:t>4</w:t>
      </w:r>
      <w:r w:rsidRPr="00355611">
        <w:rPr>
          <w:lang w:eastAsia="zh-CN"/>
        </w:rPr>
        <w:t>] for a 5G NR cell.</w:t>
      </w:r>
    </w:p>
    <w:p w14:paraId="786CAD3A" w14:textId="3857EB05" w:rsidR="002170AD" w:rsidRPr="00355611" w:rsidRDefault="00C82AFA" w:rsidP="001B2EBF">
      <w:pPr>
        <w:pBdr>
          <w:top w:val="single" w:sz="4" w:space="1" w:color="auto"/>
          <w:left w:val="single" w:sz="4" w:space="4" w:color="auto"/>
          <w:bottom w:val="single" w:sz="4" w:space="1" w:color="auto"/>
          <w:right w:val="single" w:sz="4" w:space="4" w:color="auto"/>
        </w:pBdr>
        <w:rPr>
          <w:b/>
          <w:bCs/>
          <w:lang w:eastAsia="zh-CN"/>
        </w:rPr>
      </w:pPr>
      <w:r w:rsidRPr="00355611">
        <w:rPr>
          <w:b/>
          <w:bCs/>
          <w:lang w:eastAsia="zh-CN"/>
        </w:rPr>
        <w:t xml:space="preserve">TS </w:t>
      </w:r>
      <w:r w:rsidR="002170AD" w:rsidRPr="00355611">
        <w:rPr>
          <w:rFonts w:hint="eastAsia"/>
          <w:b/>
          <w:bCs/>
          <w:lang w:eastAsia="zh-CN"/>
        </w:rPr>
        <w:t>2</w:t>
      </w:r>
      <w:r w:rsidR="002170AD" w:rsidRPr="00355611">
        <w:rPr>
          <w:b/>
          <w:bCs/>
          <w:lang w:eastAsia="zh-CN"/>
        </w:rPr>
        <w:t>1.905</w:t>
      </w:r>
      <w:r w:rsidRPr="00355611">
        <w:rPr>
          <w:b/>
          <w:bCs/>
          <w:lang w:eastAsia="zh-CN"/>
        </w:rPr>
        <w:t xml:space="preserve"> [</w:t>
      </w:r>
      <w:r w:rsidR="008F1EA7">
        <w:rPr>
          <w:b/>
          <w:bCs/>
          <w:lang w:eastAsia="zh-CN"/>
        </w:rPr>
        <w:t>7</w:t>
      </w:r>
      <w:r w:rsidRPr="00355611">
        <w:rPr>
          <w:b/>
          <w:bCs/>
          <w:lang w:eastAsia="zh-CN"/>
        </w:rPr>
        <w:t>]</w:t>
      </w:r>
    </w:p>
    <w:p w14:paraId="12BD46D5" w14:textId="74DD1317" w:rsidR="002170AD" w:rsidRPr="00355611" w:rsidRDefault="002170AD" w:rsidP="001B2EBF">
      <w:pPr>
        <w:pBdr>
          <w:top w:val="single" w:sz="4" w:space="1" w:color="auto"/>
          <w:left w:val="single" w:sz="4" w:space="4" w:color="auto"/>
          <w:bottom w:val="single" w:sz="4" w:space="1" w:color="auto"/>
          <w:right w:val="single" w:sz="4" w:space="4" w:color="auto"/>
        </w:pBdr>
        <w:rPr>
          <w:b/>
          <w:bCs/>
        </w:rPr>
      </w:pPr>
      <w:r w:rsidRPr="00355611">
        <w:rPr>
          <w:b/>
        </w:rPr>
        <w:t xml:space="preserve">Cell: </w:t>
      </w:r>
      <w:r w:rsidRPr="00355611">
        <w:t xml:space="preserve">Radio network object that can be uniquely identified by a User Equipment from a (cell) identification that is broadcasted </w:t>
      </w:r>
      <w:r w:rsidRPr="00355611">
        <w:rPr>
          <w:color w:val="FF0000"/>
        </w:rPr>
        <w:t>over a geographical area</w:t>
      </w:r>
      <w:r w:rsidRPr="00355611">
        <w:t xml:space="preserve"> from one UTRAN Access Point. A Cell is either FDD or TDD mode</w:t>
      </w:r>
    </w:p>
    <w:p w14:paraId="04FB2063" w14:textId="69242737" w:rsidR="002170AD" w:rsidRPr="00355611" w:rsidRDefault="00C82AFA" w:rsidP="001B2EBF">
      <w:pPr>
        <w:pBdr>
          <w:top w:val="single" w:sz="4" w:space="1" w:color="auto"/>
          <w:left w:val="single" w:sz="4" w:space="4" w:color="auto"/>
          <w:bottom w:val="single" w:sz="4" w:space="1" w:color="auto"/>
          <w:right w:val="single" w:sz="4" w:space="4" w:color="auto"/>
        </w:pBdr>
        <w:rPr>
          <w:b/>
          <w:bCs/>
          <w:lang w:eastAsia="zh-CN"/>
        </w:rPr>
      </w:pPr>
      <w:r w:rsidRPr="00355611">
        <w:rPr>
          <w:b/>
          <w:bCs/>
          <w:lang w:eastAsia="zh-CN"/>
        </w:rPr>
        <w:t xml:space="preserve">TS </w:t>
      </w:r>
      <w:r w:rsidR="002170AD" w:rsidRPr="00355611">
        <w:rPr>
          <w:rFonts w:hint="eastAsia"/>
          <w:b/>
          <w:bCs/>
          <w:lang w:eastAsia="zh-CN"/>
        </w:rPr>
        <w:t>3</w:t>
      </w:r>
      <w:r w:rsidR="002170AD" w:rsidRPr="00355611">
        <w:rPr>
          <w:b/>
          <w:bCs/>
          <w:lang w:eastAsia="zh-CN"/>
        </w:rPr>
        <w:t>8.300</w:t>
      </w:r>
      <w:r w:rsidRPr="00355611">
        <w:rPr>
          <w:b/>
          <w:bCs/>
          <w:lang w:eastAsia="zh-CN"/>
        </w:rPr>
        <w:t xml:space="preserve"> [</w:t>
      </w:r>
      <w:r w:rsidR="008F1EA7">
        <w:rPr>
          <w:b/>
          <w:bCs/>
          <w:lang w:eastAsia="zh-CN"/>
        </w:rPr>
        <w:t>4</w:t>
      </w:r>
      <w:r w:rsidRPr="00355611">
        <w:rPr>
          <w:b/>
          <w:bCs/>
          <w:lang w:eastAsia="zh-CN"/>
        </w:rPr>
        <w:t>]</w:t>
      </w:r>
    </w:p>
    <w:p w14:paraId="431F2F8E" w14:textId="7C3E8181" w:rsidR="002170AD" w:rsidRPr="00355611" w:rsidRDefault="002170AD" w:rsidP="001B2EBF">
      <w:pPr>
        <w:pBdr>
          <w:top w:val="single" w:sz="4" w:space="1" w:color="auto"/>
          <w:left w:val="single" w:sz="4" w:space="4" w:color="auto"/>
          <w:bottom w:val="single" w:sz="4" w:space="1" w:color="auto"/>
          <w:right w:val="single" w:sz="4" w:space="4" w:color="auto"/>
        </w:pBdr>
        <w:rPr>
          <w:bCs/>
        </w:rPr>
      </w:pPr>
      <w:r w:rsidRPr="00355611">
        <w:rPr>
          <w:b/>
          <w:bCs/>
        </w:rPr>
        <w:t xml:space="preserve">Cell: </w:t>
      </w:r>
      <w:r w:rsidRPr="00355611">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5A1C0E1F" w14:textId="77777777" w:rsidR="00FA1214" w:rsidRPr="00355611" w:rsidRDefault="00C82AFA" w:rsidP="007511B0">
      <w:pPr>
        <w:snapToGrid w:val="0"/>
        <w:spacing w:line="23" w:lineRule="atLeast"/>
        <w:rPr>
          <w:lang w:eastAsia="zh-CN"/>
        </w:rPr>
      </w:pPr>
      <w:r w:rsidRPr="00355611">
        <w:rPr>
          <w:rFonts w:hint="eastAsia"/>
          <w:lang w:eastAsia="zh-CN"/>
        </w:rPr>
        <w:t>B</w:t>
      </w:r>
      <w:r w:rsidRPr="00355611">
        <w:rPr>
          <w:lang w:eastAsia="zh-CN"/>
        </w:rPr>
        <w:t xml:space="preserve">ased on the above citations, it is observed </w:t>
      </w:r>
      <w:r w:rsidR="001932F8" w:rsidRPr="00355611">
        <w:rPr>
          <w:lang w:eastAsia="zh-CN"/>
        </w:rPr>
        <w:t xml:space="preserve">that in general </w:t>
      </w:r>
      <w:r w:rsidRPr="00355611">
        <w:rPr>
          <w:lang w:eastAsia="zh-CN"/>
        </w:rPr>
        <w:t>a “</w:t>
      </w:r>
      <w:r w:rsidR="001932F8" w:rsidRPr="00355611">
        <w:rPr>
          <w:lang w:eastAsia="zh-CN"/>
        </w:rPr>
        <w:t>C</w:t>
      </w:r>
      <w:r w:rsidRPr="00355611">
        <w:rPr>
          <w:lang w:eastAsia="zh-CN"/>
        </w:rPr>
        <w:t xml:space="preserve">ell” </w:t>
      </w:r>
      <w:r w:rsidR="001932F8" w:rsidRPr="00355611">
        <w:rPr>
          <w:lang w:eastAsia="zh-CN"/>
        </w:rPr>
        <w:t>refers to the geographical area for which the network provides coverage</w:t>
      </w:r>
      <w:r w:rsidRPr="00355611">
        <w:rPr>
          <w:lang w:eastAsia="zh-CN"/>
        </w:rPr>
        <w:t xml:space="preserve"> and </w:t>
      </w:r>
      <w:r w:rsidR="00FA1214" w:rsidRPr="00355611">
        <w:rPr>
          <w:lang w:eastAsia="zh-CN"/>
        </w:rPr>
        <w:t>functions</w:t>
      </w:r>
      <w:r w:rsidRPr="00355611">
        <w:rPr>
          <w:lang w:eastAsia="zh-CN"/>
        </w:rPr>
        <w:t xml:space="preserve"> as a unit of radio network to configure the UL/DL radio resources. </w:t>
      </w:r>
    </w:p>
    <w:p w14:paraId="5C0CE3BA" w14:textId="2BF74FB4" w:rsidR="00E32D55" w:rsidRDefault="00C82AFA" w:rsidP="007511B0">
      <w:pPr>
        <w:snapToGrid w:val="0"/>
        <w:spacing w:line="23" w:lineRule="atLeast"/>
        <w:rPr>
          <w:lang w:val="en-GB" w:eastAsia="zh-CN"/>
        </w:rPr>
      </w:pPr>
      <w:r w:rsidRPr="00355611">
        <w:rPr>
          <w:lang w:eastAsia="zh-CN"/>
        </w:rPr>
        <w:t xml:space="preserve">Therefore, </w:t>
      </w:r>
      <w:r w:rsidR="001932F8" w:rsidRPr="00355611">
        <w:rPr>
          <w:lang w:eastAsia="zh-CN"/>
        </w:rPr>
        <w:t xml:space="preserve">conceptually </w:t>
      </w:r>
      <w:r w:rsidR="001932F8" w:rsidRPr="00355611">
        <w:rPr>
          <w:lang w:val="en-GB" w:eastAsia="zh-CN"/>
        </w:rPr>
        <w:t xml:space="preserve">a </w:t>
      </w:r>
      <w:r w:rsidR="00C1389F" w:rsidRPr="00355611">
        <w:rPr>
          <w:lang w:val="en-GB" w:eastAsia="zh-CN"/>
        </w:rPr>
        <w:t xml:space="preserve">“Cell” in 5G NR can be generalized as a geographical area where the </w:t>
      </w:r>
      <w:r w:rsidR="00773D82">
        <w:rPr>
          <w:lang w:val="en-GB" w:eastAsia="zh-CN"/>
        </w:rPr>
        <w:t>network</w:t>
      </w:r>
      <w:r w:rsidR="00773D82" w:rsidRPr="00355611">
        <w:rPr>
          <w:lang w:val="en-GB" w:eastAsia="zh-CN"/>
        </w:rPr>
        <w:t xml:space="preserve"> </w:t>
      </w:r>
      <w:r w:rsidR="00C1389F" w:rsidRPr="00355611">
        <w:rPr>
          <w:lang w:val="en-GB" w:eastAsia="zh-CN"/>
        </w:rPr>
        <w:t>provides UEs with the valid radio resource configuration</w:t>
      </w:r>
      <w:r w:rsidR="00773D82">
        <w:rPr>
          <w:lang w:val="en-GB" w:eastAsia="zh-CN"/>
        </w:rPr>
        <w:t>s</w:t>
      </w:r>
      <w:r w:rsidR="00C1389F" w:rsidRPr="00355611">
        <w:rPr>
          <w:lang w:val="en-GB" w:eastAsia="zh-CN"/>
        </w:rPr>
        <w:t xml:space="preserve"> to be used and controls UEs’ behaviour for the communication with the </w:t>
      </w:r>
      <w:r w:rsidR="00773D82">
        <w:rPr>
          <w:lang w:val="en-GB" w:eastAsia="zh-CN"/>
        </w:rPr>
        <w:t>network</w:t>
      </w:r>
      <w:r w:rsidR="00773D82" w:rsidRPr="00773D82">
        <w:rPr>
          <w:lang w:val="en-GB" w:eastAsia="zh-CN"/>
        </w:rPr>
        <w:t xml:space="preserve"> </w:t>
      </w:r>
      <w:r w:rsidR="00773D82" w:rsidRPr="00355611">
        <w:rPr>
          <w:lang w:val="en-GB" w:eastAsia="zh-CN"/>
        </w:rPr>
        <w:t xml:space="preserve">within the </w:t>
      </w:r>
      <w:proofErr w:type="gramStart"/>
      <w:r w:rsidR="00773D82" w:rsidRPr="00355611">
        <w:rPr>
          <w:lang w:val="en-GB" w:eastAsia="zh-CN"/>
        </w:rPr>
        <w:t xml:space="preserve">area </w:t>
      </w:r>
      <w:r w:rsidR="00C1389F" w:rsidRPr="00355611">
        <w:rPr>
          <w:lang w:val="en-GB" w:eastAsia="zh-CN"/>
        </w:rPr>
        <w:t>.</w:t>
      </w:r>
      <w:proofErr w:type="gramEnd"/>
      <w:r w:rsidR="00C1389F" w:rsidRPr="00355611">
        <w:rPr>
          <w:lang w:val="en-GB" w:eastAsia="zh-CN"/>
        </w:rPr>
        <w:t xml:space="preserve"> Specifically, a Cell in 5G NR is characterized by the following aspects</w:t>
      </w:r>
      <w:r w:rsidR="007D6798" w:rsidRPr="00355611">
        <w:rPr>
          <w:lang w:val="en-GB" w:eastAsia="zh-CN"/>
        </w:rPr>
        <w:t xml:space="preserve"> within its coverage area</w:t>
      </w:r>
      <w:r w:rsidR="00E91525">
        <w:rPr>
          <w:lang w:val="en-GB" w:eastAsia="zh-CN"/>
        </w:rPr>
        <w:t xml:space="preserve">, as summarized in below Table </w:t>
      </w:r>
      <w:r w:rsidR="00C75ADD">
        <w:rPr>
          <w:lang w:val="en-GB" w:eastAsia="zh-CN"/>
        </w:rPr>
        <w:t>3</w:t>
      </w:r>
      <w:r w:rsidR="00C1389F" w:rsidRPr="00355611">
        <w:rPr>
          <w:lang w:val="en-GB" w:eastAsia="zh-CN"/>
        </w:rPr>
        <w:t>:</w:t>
      </w:r>
    </w:p>
    <w:p w14:paraId="7BB5498B" w14:textId="28A76CED" w:rsidR="00E91525" w:rsidRPr="007511B0" w:rsidRDefault="00E91525" w:rsidP="00E91525">
      <w:pPr>
        <w:jc w:val="center"/>
        <w:rPr>
          <w:rFonts w:ascii="Arial" w:hAnsi="Arial" w:cs="Arial"/>
          <w:lang w:val="en-GB" w:eastAsia="zh-CN"/>
        </w:rPr>
      </w:pPr>
      <w:r w:rsidRPr="007511B0">
        <w:rPr>
          <w:rFonts w:ascii="Arial" w:hAnsi="Arial" w:cs="Arial"/>
          <w:lang w:val="en-GB" w:eastAsia="zh-CN"/>
        </w:rPr>
        <w:t xml:space="preserve">Table </w:t>
      </w:r>
      <w:r w:rsidR="00C75ADD" w:rsidRPr="007511B0">
        <w:rPr>
          <w:rFonts w:ascii="Arial" w:hAnsi="Arial" w:cs="Arial"/>
          <w:lang w:val="en-GB" w:eastAsia="zh-CN"/>
        </w:rPr>
        <w:t>3</w:t>
      </w:r>
      <w:r w:rsidRPr="007511B0">
        <w:rPr>
          <w:rFonts w:ascii="Arial" w:hAnsi="Arial" w:cs="Arial"/>
          <w:lang w:val="en-GB" w:eastAsia="zh-CN"/>
        </w:rPr>
        <w:t>: Cell characteristics in 5G NR</w:t>
      </w:r>
    </w:p>
    <w:tbl>
      <w:tblPr>
        <w:tblStyle w:val="TableGrid"/>
        <w:tblW w:w="0" w:type="auto"/>
        <w:tblLook w:val="04A0" w:firstRow="1" w:lastRow="0" w:firstColumn="1" w:lastColumn="0" w:noHBand="0" w:noVBand="1"/>
      </w:tblPr>
      <w:tblGrid>
        <w:gridCol w:w="9350"/>
      </w:tblGrid>
      <w:tr w:rsidR="00E91525" w14:paraId="2DF7554E" w14:textId="77777777" w:rsidTr="00E91525">
        <w:tc>
          <w:tcPr>
            <w:tcW w:w="9350" w:type="dxa"/>
          </w:tcPr>
          <w:p w14:paraId="1EC1543B" w14:textId="49B96616"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hAnsi="Times New Roman"/>
                <w:sz w:val="20"/>
                <w:szCs w:val="20"/>
                <w:lang w:val="en-GB" w:eastAsia="zh-CN"/>
              </w:rPr>
              <w:t>identified by a Cell identifier in RAN (</w:t>
            </w:r>
            <w:proofErr w:type="gramStart"/>
            <w:r w:rsidRPr="00355611">
              <w:rPr>
                <w:rFonts w:ascii="Times New Roman" w:hAnsi="Times New Roman"/>
                <w:sz w:val="20"/>
                <w:szCs w:val="20"/>
                <w:lang w:val="en-GB" w:eastAsia="zh-CN"/>
              </w:rPr>
              <w:t>e.g.</w:t>
            </w:r>
            <w:proofErr w:type="gramEnd"/>
            <w:r w:rsidRPr="00355611">
              <w:rPr>
                <w:rFonts w:ascii="Times New Roman" w:hAnsi="Times New Roman"/>
                <w:sz w:val="20"/>
                <w:szCs w:val="20"/>
                <w:lang w:val="en-GB" w:eastAsia="zh-CN"/>
              </w:rPr>
              <w:t xml:space="preserve"> PCI in PHY and CGI in </w:t>
            </w:r>
            <w:r w:rsidR="00773D82">
              <w:rPr>
                <w:rFonts w:ascii="Times New Roman" w:hAnsi="Times New Roman"/>
                <w:sz w:val="20"/>
                <w:szCs w:val="20"/>
                <w:lang w:val="en-GB" w:eastAsia="zh-CN"/>
              </w:rPr>
              <w:t xml:space="preserve">RAN </w:t>
            </w:r>
            <w:r w:rsidRPr="00355611">
              <w:rPr>
                <w:rFonts w:ascii="Times New Roman" w:hAnsi="Times New Roman"/>
                <w:sz w:val="20"/>
                <w:szCs w:val="20"/>
                <w:lang w:val="en-GB" w:eastAsia="zh-CN"/>
              </w:rPr>
              <w:t>higher layer).</w:t>
            </w:r>
          </w:p>
          <w:p w14:paraId="79C91400" w14:textId="0789CFF5"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hAnsi="Times New Roman"/>
                <w:sz w:val="20"/>
                <w:szCs w:val="20"/>
                <w:lang w:val="en-GB" w:eastAsia="zh-CN"/>
              </w:rPr>
              <w:t xml:space="preserve">deployed on a certain UL (optionally) </w:t>
            </w:r>
            <w:r w:rsidR="00773D82" w:rsidRPr="00355611">
              <w:rPr>
                <w:rFonts w:ascii="Times New Roman" w:hAnsi="Times New Roman"/>
                <w:sz w:val="20"/>
                <w:szCs w:val="20"/>
                <w:lang w:val="en-GB" w:eastAsia="zh-CN"/>
              </w:rPr>
              <w:t xml:space="preserve">carrier frequency </w:t>
            </w:r>
            <w:r w:rsidRPr="00355611">
              <w:rPr>
                <w:rFonts w:ascii="Times New Roman" w:hAnsi="Times New Roman"/>
                <w:sz w:val="20"/>
                <w:szCs w:val="20"/>
                <w:lang w:val="en-GB" w:eastAsia="zh-CN"/>
              </w:rPr>
              <w:t xml:space="preserve">and DL carrier frequency located on </w:t>
            </w:r>
            <w:r w:rsidRPr="00300366">
              <w:rPr>
                <w:rFonts w:ascii="Times New Roman" w:hAnsi="Times New Roman"/>
                <w:sz w:val="20"/>
                <w:szCs w:val="20"/>
                <w:highlight w:val="yellow"/>
                <w:lang w:val="en-GB" w:eastAsia="zh-CN"/>
              </w:rPr>
              <w:t>a specific frequency band.</w:t>
            </w:r>
          </w:p>
          <w:p w14:paraId="32114986" w14:textId="77777777"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eastAsiaTheme="minorEastAsia" w:hAnsi="Times New Roman" w:hint="eastAsia"/>
                <w:sz w:val="20"/>
                <w:szCs w:val="20"/>
                <w:lang w:val="en-GB" w:eastAsia="zh-CN"/>
              </w:rPr>
              <w:lastRenderedPageBreak/>
              <w:t>M</w:t>
            </w:r>
            <w:r w:rsidRPr="00355611">
              <w:rPr>
                <w:rFonts w:ascii="Times New Roman" w:eastAsiaTheme="minorEastAsia" w:hAnsi="Times New Roman"/>
                <w:sz w:val="20"/>
                <w:szCs w:val="20"/>
                <w:lang w:val="en-GB" w:eastAsia="zh-CN"/>
              </w:rPr>
              <w:t xml:space="preserve">ultiple cells able to be served by the same </w:t>
            </w:r>
            <w:proofErr w:type="spellStart"/>
            <w:r w:rsidRPr="00355611">
              <w:rPr>
                <w:rFonts w:ascii="Times New Roman" w:eastAsiaTheme="minorEastAsia" w:hAnsi="Times New Roman"/>
                <w:sz w:val="20"/>
                <w:szCs w:val="20"/>
                <w:lang w:val="en-GB" w:eastAsia="zh-CN"/>
              </w:rPr>
              <w:t>gNB</w:t>
            </w:r>
            <w:proofErr w:type="spellEnd"/>
            <w:r w:rsidRPr="00355611">
              <w:rPr>
                <w:rFonts w:ascii="Times New Roman" w:eastAsiaTheme="minorEastAsia" w:hAnsi="Times New Roman"/>
                <w:sz w:val="20"/>
                <w:szCs w:val="20"/>
                <w:lang w:val="en-GB" w:eastAsia="zh-CN"/>
              </w:rPr>
              <w:t>.</w:t>
            </w:r>
          </w:p>
          <w:p w14:paraId="5C3E6787" w14:textId="688E2E96"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hAnsi="Times New Roman"/>
                <w:sz w:val="20"/>
                <w:szCs w:val="20"/>
                <w:lang w:val="en-GB" w:eastAsia="zh-CN"/>
              </w:rPr>
              <w:t>covered/served by multiple beams/TRPs that is associated with and uniquely identified within the cell</w:t>
            </w:r>
            <w:r w:rsidR="00773D82">
              <w:rPr>
                <w:rFonts w:ascii="Times New Roman" w:hAnsi="Times New Roman"/>
                <w:sz w:val="20"/>
                <w:szCs w:val="20"/>
                <w:lang w:val="en-GB" w:eastAsia="zh-CN"/>
              </w:rPr>
              <w:t>.</w:t>
            </w:r>
          </w:p>
          <w:p w14:paraId="61169BAE" w14:textId="45190EE9"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hAnsi="Times New Roman"/>
                <w:sz w:val="20"/>
                <w:szCs w:val="20"/>
                <w:lang w:val="en-GB" w:eastAsia="zh-CN"/>
              </w:rPr>
              <w:t xml:space="preserve">broadcasting common/non-UE-specific reference signal for UE to discover and synchronize to the NW, and </w:t>
            </w:r>
            <w:r w:rsidR="00773D82">
              <w:rPr>
                <w:rFonts w:ascii="Times New Roman" w:hAnsi="Times New Roman"/>
                <w:sz w:val="20"/>
                <w:szCs w:val="20"/>
                <w:lang w:val="en-GB" w:eastAsia="zh-CN"/>
              </w:rPr>
              <w:t xml:space="preserve">broadcast </w:t>
            </w:r>
            <w:r w:rsidRPr="00355611">
              <w:rPr>
                <w:rFonts w:ascii="Times New Roman" w:hAnsi="Times New Roman"/>
                <w:sz w:val="20"/>
                <w:szCs w:val="20"/>
                <w:lang w:val="en-GB" w:eastAsia="zh-CN"/>
              </w:rPr>
              <w:t>common control information for UE initial access to the NW;</w:t>
            </w:r>
          </w:p>
          <w:p w14:paraId="3B5F42CB" w14:textId="77777777"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hAnsi="Times New Roman"/>
                <w:sz w:val="20"/>
                <w:szCs w:val="20"/>
                <w:lang w:val="en-GB" w:eastAsia="zh-CN"/>
              </w:rPr>
              <w:t>the anchor point (</w:t>
            </w:r>
            <w:proofErr w:type="gramStart"/>
            <w:r w:rsidRPr="00355611">
              <w:rPr>
                <w:rFonts w:ascii="Times New Roman" w:hAnsi="Times New Roman"/>
                <w:sz w:val="20"/>
                <w:szCs w:val="20"/>
                <w:lang w:val="en-GB" w:eastAsia="zh-CN"/>
              </w:rPr>
              <w:t>i.e.</w:t>
            </w:r>
            <w:proofErr w:type="gramEnd"/>
            <w:r w:rsidRPr="00355611">
              <w:rPr>
                <w:rFonts w:ascii="Times New Roman" w:hAnsi="Times New Roman"/>
                <w:sz w:val="20"/>
                <w:szCs w:val="20"/>
                <w:lang w:val="en-GB" w:eastAsia="zh-CN"/>
              </w:rPr>
              <w:t xml:space="preserve"> </w:t>
            </w:r>
            <w:proofErr w:type="spellStart"/>
            <w:r w:rsidRPr="00355611">
              <w:rPr>
                <w:rFonts w:ascii="Times New Roman" w:hAnsi="Times New Roman"/>
                <w:sz w:val="20"/>
                <w:szCs w:val="20"/>
                <w:lang w:val="en-GB" w:eastAsia="zh-CN"/>
              </w:rPr>
              <w:t>PCell</w:t>
            </w:r>
            <w:proofErr w:type="spellEnd"/>
            <w:r w:rsidRPr="00355611">
              <w:rPr>
                <w:rFonts w:ascii="Times New Roman" w:hAnsi="Times New Roman"/>
                <w:sz w:val="20"/>
                <w:szCs w:val="20"/>
                <w:lang w:val="en-GB" w:eastAsia="zh-CN"/>
              </w:rPr>
              <w:t>) where a UE AS context is maintained</w:t>
            </w:r>
          </w:p>
          <w:p w14:paraId="509244C1" w14:textId="77777777" w:rsidR="00E91525" w:rsidRPr="00355611" w:rsidRDefault="00E91525" w:rsidP="00E91525">
            <w:pPr>
              <w:pStyle w:val="ListParagraph"/>
              <w:numPr>
                <w:ilvl w:val="0"/>
                <w:numId w:val="12"/>
              </w:numPr>
              <w:rPr>
                <w:rFonts w:ascii="Times New Roman" w:hAnsi="Times New Roman"/>
                <w:sz w:val="20"/>
                <w:szCs w:val="20"/>
                <w:lang w:val="en-GB" w:eastAsia="zh-CN"/>
              </w:rPr>
            </w:pPr>
            <w:r w:rsidRPr="00355611">
              <w:rPr>
                <w:rFonts w:ascii="Times New Roman" w:hAnsi="Times New Roman"/>
                <w:sz w:val="20"/>
                <w:szCs w:val="20"/>
                <w:lang w:val="en-GB" w:eastAsia="zh-CN"/>
              </w:rPr>
              <w:t>as UE moves within a cell, only switching of TRP/beam-level to serve the UE is needed without any handover or LTM like mobility operation.</w:t>
            </w:r>
          </w:p>
          <w:p w14:paraId="4859895B" w14:textId="57788DB8" w:rsidR="00E91525" w:rsidRPr="00E91525" w:rsidRDefault="00E91525" w:rsidP="00672D41">
            <w:pPr>
              <w:pStyle w:val="ListParagraph"/>
              <w:numPr>
                <w:ilvl w:val="0"/>
                <w:numId w:val="12"/>
              </w:numPr>
              <w:rPr>
                <w:rFonts w:ascii="Times New Roman" w:hAnsi="Times New Roman"/>
                <w:sz w:val="20"/>
                <w:szCs w:val="20"/>
                <w:lang w:val="en-GB" w:eastAsia="zh-CN"/>
              </w:rPr>
            </w:pPr>
            <w:r w:rsidRPr="00355611">
              <w:rPr>
                <w:rFonts w:ascii="Times New Roman" w:eastAsiaTheme="minorEastAsia" w:hAnsi="Times New Roman"/>
                <w:sz w:val="20"/>
                <w:szCs w:val="20"/>
                <w:lang w:val="en-GB" w:eastAsia="zh-CN"/>
              </w:rPr>
              <w:t xml:space="preserve">Unit for </w:t>
            </w:r>
            <w:r w:rsidRPr="00355611">
              <w:rPr>
                <w:rFonts w:ascii="Times New Roman" w:eastAsiaTheme="minorEastAsia" w:hAnsi="Times New Roman" w:hint="eastAsia"/>
                <w:sz w:val="20"/>
                <w:szCs w:val="20"/>
                <w:lang w:val="en-GB" w:eastAsia="zh-CN"/>
              </w:rPr>
              <w:t>L</w:t>
            </w:r>
            <w:r w:rsidRPr="00355611">
              <w:rPr>
                <w:rFonts w:ascii="Times New Roman" w:eastAsiaTheme="minorEastAsia" w:hAnsi="Times New Roman"/>
                <w:sz w:val="20"/>
                <w:szCs w:val="20"/>
                <w:lang w:val="en-GB" w:eastAsia="zh-CN"/>
              </w:rPr>
              <w:t>oad balance and access control across the coverage area by the network.</w:t>
            </w:r>
          </w:p>
        </w:tc>
      </w:tr>
    </w:tbl>
    <w:p w14:paraId="04637FDD" w14:textId="17698BC5" w:rsidR="002C33C5" w:rsidRPr="00355611" w:rsidRDefault="001932F8" w:rsidP="007511B0">
      <w:pPr>
        <w:snapToGrid w:val="0"/>
        <w:spacing w:before="180" w:line="23" w:lineRule="atLeast"/>
        <w:rPr>
          <w:lang w:val="en-GB" w:eastAsia="zh-CN"/>
        </w:rPr>
      </w:pPr>
      <w:r w:rsidRPr="00355611">
        <w:rPr>
          <w:rFonts w:hint="eastAsia"/>
          <w:lang w:val="en-GB" w:eastAsia="zh-CN"/>
        </w:rPr>
        <w:lastRenderedPageBreak/>
        <w:t>I</w:t>
      </w:r>
      <w:r w:rsidRPr="00355611">
        <w:rPr>
          <w:lang w:val="en-GB" w:eastAsia="zh-CN"/>
        </w:rPr>
        <w:t xml:space="preserve">n 6GR, </w:t>
      </w:r>
      <w:r w:rsidR="00BB741D" w:rsidRPr="00355611">
        <w:rPr>
          <w:lang w:val="en-GB" w:eastAsia="zh-CN"/>
        </w:rPr>
        <w:t xml:space="preserve">it is still needed to have </w:t>
      </w:r>
      <w:r w:rsidR="00FA1214" w:rsidRPr="00355611">
        <w:rPr>
          <w:lang w:val="en-GB" w:eastAsia="zh-CN"/>
        </w:rPr>
        <w:t xml:space="preserve">some forms of </w:t>
      </w:r>
      <w:r w:rsidR="00227AB1" w:rsidRPr="00355611">
        <w:rPr>
          <w:lang w:val="en-GB" w:eastAsia="zh-CN"/>
        </w:rPr>
        <w:t xml:space="preserve">geographical </w:t>
      </w:r>
      <w:r w:rsidR="00BB741D" w:rsidRPr="00355611">
        <w:rPr>
          <w:lang w:val="en-GB" w:eastAsia="zh-CN"/>
        </w:rPr>
        <w:t>“area</w:t>
      </w:r>
      <w:r w:rsidR="00227AB1" w:rsidRPr="00355611">
        <w:rPr>
          <w:lang w:val="en-GB" w:eastAsia="zh-CN"/>
        </w:rPr>
        <w:t>”, where U</w:t>
      </w:r>
      <w:r w:rsidR="00BB741D" w:rsidRPr="00355611">
        <w:rPr>
          <w:lang w:val="en-GB" w:eastAsia="zh-CN"/>
        </w:rPr>
        <w:t>E</w:t>
      </w:r>
      <w:r w:rsidR="00FA1214" w:rsidRPr="00355611">
        <w:rPr>
          <w:lang w:val="en-GB" w:eastAsia="zh-CN"/>
        </w:rPr>
        <w:t>s</w:t>
      </w:r>
      <w:r w:rsidR="00BB741D" w:rsidRPr="00355611">
        <w:rPr>
          <w:lang w:val="en-GB" w:eastAsia="zh-CN"/>
        </w:rPr>
        <w:t xml:space="preserve"> can </w:t>
      </w:r>
      <w:r w:rsidR="00227AB1" w:rsidRPr="00355611">
        <w:rPr>
          <w:lang w:val="en-GB" w:eastAsia="zh-CN"/>
        </w:rPr>
        <w:t xml:space="preserve">discover and </w:t>
      </w:r>
      <w:r w:rsidR="00BB741D" w:rsidRPr="00355611">
        <w:rPr>
          <w:lang w:val="en-GB" w:eastAsia="zh-CN"/>
        </w:rPr>
        <w:t>synchroniz</w:t>
      </w:r>
      <w:r w:rsidR="00227AB1" w:rsidRPr="00355611">
        <w:rPr>
          <w:lang w:val="en-GB" w:eastAsia="zh-CN"/>
        </w:rPr>
        <w:t>e</w:t>
      </w:r>
      <w:r w:rsidR="00BB741D" w:rsidRPr="00355611">
        <w:rPr>
          <w:lang w:val="en-GB" w:eastAsia="zh-CN"/>
        </w:rPr>
        <w:t xml:space="preserve"> </w:t>
      </w:r>
      <w:r w:rsidR="00227AB1" w:rsidRPr="00355611">
        <w:rPr>
          <w:lang w:val="en-GB" w:eastAsia="zh-CN"/>
        </w:rPr>
        <w:t>to</w:t>
      </w:r>
      <w:r w:rsidR="00BB741D" w:rsidRPr="00355611">
        <w:rPr>
          <w:lang w:val="en-GB" w:eastAsia="zh-CN"/>
        </w:rPr>
        <w:t xml:space="preserve"> </w:t>
      </w:r>
      <w:r w:rsidR="00227AB1" w:rsidRPr="00355611">
        <w:rPr>
          <w:lang w:val="en-GB" w:eastAsia="zh-CN"/>
        </w:rPr>
        <w:t>the RAN providing the coverage</w:t>
      </w:r>
      <w:r w:rsidR="00BB741D" w:rsidRPr="00355611">
        <w:rPr>
          <w:lang w:val="en-GB" w:eastAsia="zh-CN"/>
        </w:rPr>
        <w:t>, acquire the associated radio resource configuration</w:t>
      </w:r>
      <w:r w:rsidR="00227AB1" w:rsidRPr="00355611">
        <w:rPr>
          <w:lang w:val="en-GB" w:eastAsia="zh-CN"/>
        </w:rPr>
        <w:t xml:space="preserve"> usable within the area, perform access to the network (</w:t>
      </w:r>
      <w:proofErr w:type="gramStart"/>
      <w:r w:rsidR="00227AB1" w:rsidRPr="00355611">
        <w:rPr>
          <w:lang w:val="en-GB" w:eastAsia="zh-CN"/>
        </w:rPr>
        <w:t>e.g.</w:t>
      </w:r>
      <w:proofErr w:type="gramEnd"/>
      <w:r w:rsidR="00227AB1" w:rsidRPr="00355611">
        <w:rPr>
          <w:lang w:val="en-GB" w:eastAsia="zh-CN"/>
        </w:rPr>
        <w:t xml:space="preserve"> paging, system information, initial access, etc.) and then carry out the user plane data transfer with the network </w:t>
      </w:r>
      <w:r w:rsidR="0092457D" w:rsidRPr="00355611">
        <w:rPr>
          <w:lang w:val="en-GB" w:eastAsia="zh-CN"/>
        </w:rPr>
        <w:t>with</w:t>
      </w:r>
      <w:r w:rsidR="00227AB1" w:rsidRPr="00355611">
        <w:rPr>
          <w:lang w:val="en-GB" w:eastAsia="zh-CN"/>
        </w:rPr>
        <w:t xml:space="preserve"> UE specific configurations.</w:t>
      </w:r>
      <w:r w:rsidR="001B2EBF" w:rsidRPr="00355611">
        <w:rPr>
          <w:lang w:val="en-GB" w:eastAsia="zh-CN"/>
        </w:rPr>
        <w:t xml:space="preserve"> Such an “area” should also be managed for the 6G RAN to perform load balancing and access control across the areas under its coverage. </w:t>
      </w:r>
      <w:r w:rsidR="00773D82">
        <w:rPr>
          <w:lang w:val="en-GB" w:eastAsia="zh-CN"/>
        </w:rPr>
        <w:t>A</w:t>
      </w:r>
      <w:r w:rsidR="00227AB1" w:rsidRPr="00355611">
        <w:rPr>
          <w:lang w:val="en-GB" w:eastAsia="zh-CN"/>
        </w:rPr>
        <w:t xml:space="preserve">s the UE moves across different </w:t>
      </w:r>
      <w:r w:rsidR="0092457D" w:rsidRPr="00355611">
        <w:rPr>
          <w:lang w:val="en-GB" w:eastAsia="zh-CN"/>
        </w:rPr>
        <w:t xml:space="preserve">such </w:t>
      </w:r>
      <w:r w:rsidR="00227AB1" w:rsidRPr="00355611">
        <w:rPr>
          <w:lang w:val="en-GB" w:eastAsia="zh-CN"/>
        </w:rPr>
        <w:t>“area</w:t>
      </w:r>
      <w:r w:rsidR="0092457D" w:rsidRPr="00355611">
        <w:rPr>
          <w:lang w:val="en-GB" w:eastAsia="zh-CN"/>
        </w:rPr>
        <w:t>s</w:t>
      </w:r>
      <w:r w:rsidR="00227AB1" w:rsidRPr="00355611">
        <w:rPr>
          <w:lang w:val="en-GB" w:eastAsia="zh-CN"/>
        </w:rPr>
        <w:t xml:space="preserve">”, it needs to identify in which specific “area” </w:t>
      </w:r>
      <w:r w:rsidR="0092457D" w:rsidRPr="00355611">
        <w:rPr>
          <w:lang w:val="en-GB" w:eastAsia="zh-CN"/>
        </w:rPr>
        <w:t xml:space="preserve">it is </w:t>
      </w:r>
      <w:r w:rsidR="00227AB1" w:rsidRPr="00355611">
        <w:rPr>
          <w:lang w:val="en-GB" w:eastAsia="zh-CN"/>
        </w:rPr>
        <w:t xml:space="preserve">and performs the UE autonomous or </w:t>
      </w:r>
      <w:proofErr w:type="gramStart"/>
      <w:r w:rsidR="00773D82">
        <w:rPr>
          <w:lang w:val="en-GB" w:eastAsia="zh-CN"/>
        </w:rPr>
        <w:t>network</w:t>
      </w:r>
      <w:r w:rsidR="00773D82" w:rsidRPr="00355611">
        <w:rPr>
          <w:lang w:val="en-GB" w:eastAsia="zh-CN"/>
        </w:rPr>
        <w:t xml:space="preserve"> </w:t>
      </w:r>
      <w:r w:rsidR="00227AB1" w:rsidRPr="00355611">
        <w:rPr>
          <w:lang w:val="en-GB" w:eastAsia="zh-CN"/>
        </w:rPr>
        <w:t>controlled</w:t>
      </w:r>
      <w:proofErr w:type="gramEnd"/>
      <w:r w:rsidR="00227AB1" w:rsidRPr="00355611">
        <w:rPr>
          <w:lang w:val="en-GB" w:eastAsia="zh-CN"/>
        </w:rPr>
        <w:t xml:space="preserve"> mobility operations to get the associated radio resource configurations in a timely way. </w:t>
      </w:r>
    </w:p>
    <w:p w14:paraId="4EB040E3" w14:textId="406C6EC3" w:rsidR="003E7034" w:rsidRDefault="00227AB1" w:rsidP="007511B0">
      <w:pPr>
        <w:tabs>
          <w:tab w:val="left" w:pos="4536"/>
          <w:tab w:val="left" w:pos="5245"/>
        </w:tabs>
        <w:snapToGrid w:val="0"/>
        <w:spacing w:line="23" w:lineRule="atLeast"/>
        <w:rPr>
          <w:lang w:val="en-GB" w:eastAsia="zh-CN"/>
        </w:rPr>
      </w:pPr>
      <w:r w:rsidRPr="00355611">
        <w:rPr>
          <w:lang w:val="en-GB" w:eastAsia="zh-CN"/>
        </w:rPr>
        <w:t>Therefore, a “Cell” concept is still needed in 6G RAN.</w:t>
      </w:r>
      <w:r w:rsidR="003E6424" w:rsidRPr="00355611">
        <w:rPr>
          <w:lang w:val="en-GB" w:eastAsia="zh-CN"/>
        </w:rPr>
        <w:t xml:space="preserve"> The </w:t>
      </w:r>
      <w:r w:rsidRPr="00355611">
        <w:rPr>
          <w:lang w:val="en-GB" w:eastAsia="zh-CN"/>
        </w:rPr>
        <w:t>6G</w:t>
      </w:r>
      <w:r w:rsidR="005A4237" w:rsidRPr="00355611">
        <w:rPr>
          <w:lang w:val="en-GB" w:eastAsia="zh-CN"/>
        </w:rPr>
        <w:t xml:space="preserve"> </w:t>
      </w:r>
      <w:r w:rsidR="003E6424" w:rsidRPr="00355611">
        <w:rPr>
          <w:lang w:val="en-GB" w:eastAsia="zh-CN"/>
        </w:rPr>
        <w:t>“C</w:t>
      </w:r>
      <w:r w:rsidR="005A4237" w:rsidRPr="00355611">
        <w:rPr>
          <w:lang w:val="en-GB" w:eastAsia="zh-CN"/>
        </w:rPr>
        <w:t>ell</w:t>
      </w:r>
      <w:r w:rsidR="003E6424" w:rsidRPr="00355611">
        <w:rPr>
          <w:lang w:val="en-GB" w:eastAsia="zh-CN"/>
        </w:rPr>
        <w:t>” concept</w:t>
      </w:r>
      <w:r w:rsidRPr="00355611">
        <w:rPr>
          <w:lang w:val="en-GB" w:eastAsia="zh-CN"/>
        </w:rPr>
        <w:t xml:space="preserve"> </w:t>
      </w:r>
      <w:r w:rsidR="003E7034">
        <w:rPr>
          <w:lang w:val="en-GB" w:eastAsia="zh-CN"/>
        </w:rPr>
        <w:t>could</w:t>
      </w:r>
      <w:r w:rsidR="003E7034" w:rsidRPr="00355611">
        <w:rPr>
          <w:lang w:val="en-GB" w:eastAsia="zh-CN"/>
        </w:rPr>
        <w:t xml:space="preserve"> </w:t>
      </w:r>
      <w:r w:rsidR="00305117" w:rsidRPr="00355611">
        <w:rPr>
          <w:lang w:val="en-GB" w:eastAsia="zh-CN"/>
        </w:rPr>
        <w:t>in general cover the</w:t>
      </w:r>
      <w:r w:rsidR="005A4237" w:rsidRPr="00355611">
        <w:rPr>
          <w:lang w:val="en-GB" w:eastAsia="zh-CN"/>
        </w:rPr>
        <w:t xml:space="preserve"> above </w:t>
      </w:r>
      <w:r w:rsidR="00305117" w:rsidRPr="00355611">
        <w:rPr>
          <w:lang w:val="en-GB" w:eastAsia="zh-CN"/>
        </w:rPr>
        <w:t>characteristics</w:t>
      </w:r>
      <w:r w:rsidR="005A4237" w:rsidRPr="00355611">
        <w:rPr>
          <w:lang w:val="en-GB" w:eastAsia="zh-CN"/>
        </w:rPr>
        <w:t xml:space="preserve"> listed for a 5G NR Cell</w:t>
      </w:r>
      <w:r w:rsidR="00773D82">
        <w:rPr>
          <w:lang w:val="en-GB" w:eastAsia="zh-CN"/>
        </w:rPr>
        <w:t xml:space="preserve"> in Table 3;</w:t>
      </w:r>
      <w:r w:rsidR="003E7034">
        <w:rPr>
          <w:lang w:val="en-GB" w:eastAsia="zh-CN"/>
        </w:rPr>
        <w:t xml:space="preserve"> </w:t>
      </w:r>
      <w:r w:rsidR="00773D82">
        <w:rPr>
          <w:lang w:val="en-GB" w:eastAsia="zh-CN"/>
        </w:rPr>
        <w:t>b</w:t>
      </w:r>
      <w:r w:rsidR="003E7034">
        <w:rPr>
          <w:lang w:val="en-GB" w:eastAsia="zh-CN"/>
        </w:rPr>
        <w:t>ut at leas</w:t>
      </w:r>
      <w:r w:rsidR="00300366">
        <w:rPr>
          <w:lang w:val="en-GB" w:eastAsia="zh-CN"/>
        </w:rPr>
        <w:t>t</w:t>
      </w:r>
      <w:r w:rsidR="00773D82">
        <w:rPr>
          <w:lang w:val="en-GB" w:eastAsia="zh-CN"/>
        </w:rPr>
        <w:t xml:space="preserve"> the character</w:t>
      </w:r>
      <w:r w:rsidR="003E7034">
        <w:rPr>
          <w:lang w:val="en-GB" w:eastAsia="zh-CN"/>
        </w:rPr>
        <w:t xml:space="preserve"> “</w:t>
      </w:r>
      <w:r w:rsidR="003E7034" w:rsidRPr="003E7034">
        <w:rPr>
          <w:rFonts w:hint="eastAsia"/>
          <w:lang w:val="en-GB" w:eastAsia="zh-CN"/>
        </w:rPr>
        <w:t>•</w:t>
      </w:r>
      <w:r w:rsidR="003E7034" w:rsidRPr="003E7034">
        <w:rPr>
          <w:lang w:val="en-GB" w:eastAsia="zh-CN"/>
        </w:rPr>
        <w:tab/>
        <w:t>deployed on a certain UL (optionally) and DL carrier frequency located on a specific frequency band.</w:t>
      </w:r>
      <w:r w:rsidR="003E7034">
        <w:rPr>
          <w:lang w:val="en-GB" w:eastAsia="zh-CN"/>
        </w:rPr>
        <w:t xml:space="preserve">” </w:t>
      </w:r>
      <w:r w:rsidR="00300366">
        <w:rPr>
          <w:lang w:val="en-GB" w:eastAsia="zh-CN"/>
        </w:rPr>
        <w:t>c</w:t>
      </w:r>
      <w:r w:rsidR="003E7034">
        <w:rPr>
          <w:lang w:val="en-GB" w:eastAsia="zh-CN"/>
        </w:rPr>
        <w:t>annot meet the new requirements defined for 6G</w:t>
      </w:r>
      <w:r w:rsidR="00300366">
        <w:rPr>
          <w:lang w:val="en-GB" w:eastAsia="zh-CN"/>
        </w:rPr>
        <w:t>R</w:t>
      </w:r>
      <w:r w:rsidR="00773D82">
        <w:rPr>
          <w:lang w:val="en-GB" w:eastAsia="zh-CN"/>
        </w:rPr>
        <w:t xml:space="preserve"> as follows</w:t>
      </w:r>
      <w:r w:rsidR="00300366">
        <w:rPr>
          <w:lang w:val="en-GB" w:eastAsia="zh-CN"/>
        </w:rPr>
        <w:t xml:space="preserve">: </w:t>
      </w:r>
    </w:p>
    <w:p w14:paraId="63A255B2" w14:textId="3AEE6A66" w:rsidR="003E6424" w:rsidRPr="00300366" w:rsidRDefault="003E7034" w:rsidP="007511B0">
      <w:pPr>
        <w:pStyle w:val="ListParagraph"/>
        <w:numPr>
          <w:ilvl w:val="0"/>
          <w:numId w:val="21"/>
        </w:numPr>
        <w:snapToGrid w:val="0"/>
        <w:spacing w:after="180" w:line="23" w:lineRule="atLeast"/>
        <w:contextualSpacing w:val="0"/>
        <w:rPr>
          <w:rFonts w:ascii="Times New Roman" w:hAnsi="Times New Roman"/>
          <w:sz w:val="20"/>
          <w:szCs w:val="20"/>
          <w:lang w:val="en-GB" w:eastAsia="zh-CN"/>
        </w:rPr>
      </w:pPr>
      <w:r w:rsidRPr="00300366">
        <w:rPr>
          <w:rFonts w:ascii="Times New Roman" w:hAnsi="Times New Roman"/>
          <w:sz w:val="20"/>
          <w:szCs w:val="20"/>
          <w:lang w:val="en-GB" w:eastAsia="zh-CN"/>
        </w:rPr>
        <w:t>Note</w:t>
      </w:r>
      <w:r w:rsidR="002137B4" w:rsidRPr="00300366">
        <w:rPr>
          <w:rFonts w:ascii="Times New Roman" w:hAnsi="Times New Roman"/>
          <w:sz w:val="20"/>
          <w:szCs w:val="20"/>
          <w:lang w:val="en-GB" w:eastAsia="zh-CN"/>
        </w:rPr>
        <w:t xml:space="preserve"> 1</w:t>
      </w:r>
      <w:r w:rsidRPr="00300366">
        <w:rPr>
          <w:rFonts w:ascii="Times New Roman" w:hAnsi="Times New Roman"/>
          <w:sz w:val="20"/>
          <w:szCs w:val="20"/>
          <w:lang w:val="en-GB" w:eastAsia="zh-CN"/>
        </w:rPr>
        <w:t>: T</w:t>
      </w:r>
      <w:r w:rsidR="003E6424" w:rsidRPr="00300366">
        <w:rPr>
          <w:rFonts w:ascii="Times New Roman" w:hAnsi="Times New Roman"/>
          <w:sz w:val="20"/>
          <w:szCs w:val="20"/>
          <w:lang w:val="en-GB" w:eastAsia="zh-CN"/>
        </w:rPr>
        <w:t>here are the following two requirements regarding 6GR spectrum utilization as per the RAN#109 conclusion</w:t>
      </w:r>
      <w:r w:rsidR="00300366">
        <w:rPr>
          <w:rFonts w:ascii="Times New Roman" w:hAnsi="Times New Roman"/>
          <w:sz w:val="20"/>
          <w:szCs w:val="20"/>
          <w:lang w:val="en-GB" w:eastAsia="zh-CN"/>
        </w:rPr>
        <w:t>.</w:t>
      </w:r>
      <w:r w:rsidR="003E6424" w:rsidRPr="00300366">
        <w:rPr>
          <w:rFonts w:ascii="Times New Roman" w:hAnsi="Times New Roman"/>
          <w:sz w:val="20"/>
          <w:szCs w:val="20"/>
          <w:lang w:val="en-GB" w:eastAsia="zh-CN"/>
        </w:rPr>
        <w:t xml:space="preserve"> [</w:t>
      </w:r>
      <w:r w:rsidR="008F1EA7" w:rsidRPr="00300366">
        <w:rPr>
          <w:rFonts w:ascii="Times New Roman" w:hAnsi="Times New Roman"/>
          <w:sz w:val="20"/>
          <w:szCs w:val="20"/>
          <w:lang w:val="en-GB" w:eastAsia="zh-CN"/>
        </w:rPr>
        <w:t>8</w:t>
      </w:r>
      <w:r w:rsidR="003E6424" w:rsidRPr="00300366">
        <w:rPr>
          <w:rFonts w:ascii="Times New Roman" w:hAnsi="Times New Roman"/>
          <w:sz w:val="20"/>
          <w:szCs w:val="20"/>
          <w:lang w:val="en-GB" w:eastAsia="zh-CN"/>
        </w:rPr>
        <w:t>][</w:t>
      </w:r>
      <w:r w:rsidR="008F1EA7" w:rsidRPr="00300366">
        <w:rPr>
          <w:rFonts w:ascii="Times New Roman" w:hAnsi="Times New Roman"/>
          <w:sz w:val="20"/>
          <w:szCs w:val="20"/>
          <w:lang w:val="en-GB" w:eastAsia="zh-CN"/>
        </w:rPr>
        <w:t>9</w:t>
      </w:r>
      <w:r w:rsidR="003E6424" w:rsidRPr="00300366">
        <w:rPr>
          <w:rFonts w:ascii="Times New Roman" w:hAnsi="Times New Roman"/>
          <w:sz w:val="20"/>
          <w:szCs w:val="20"/>
          <w:lang w:val="en-GB" w:eastAsia="zh-CN"/>
        </w:rPr>
        <w:t>]</w:t>
      </w:r>
    </w:p>
    <w:p w14:paraId="7BDDDB33" w14:textId="6DCF9D3B" w:rsidR="002137B4" w:rsidRPr="00300366" w:rsidRDefault="002137B4" w:rsidP="007511B0">
      <w:pPr>
        <w:pStyle w:val="ListParagraph"/>
        <w:numPr>
          <w:ilvl w:val="0"/>
          <w:numId w:val="21"/>
        </w:numPr>
        <w:snapToGrid w:val="0"/>
        <w:spacing w:after="180" w:line="23" w:lineRule="atLeast"/>
        <w:contextualSpacing w:val="0"/>
        <w:rPr>
          <w:rFonts w:ascii="Times New Roman" w:hAnsi="Times New Roman"/>
          <w:sz w:val="20"/>
          <w:szCs w:val="20"/>
          <w:lang w:val="en-GB" w:eastAsia="zh-CN"/>
        </w:rPr>
      </w:pPr>
      <w:r w:rsidRPr="00300366">
        <w:rPr>
          <w:rFonts w:ascii="Times New Roman" w:hAnsi="Times New Roman"/>
          <w:sz w:val="20"/>
          <w:szCs w:val="20"/>
          <w:lang w:val="en-GB" w:eastAsia="zh-CN"/>
        </w:rPr>
        <w:t xml:space="preserve">Note 2: </w:t>
      </w:r>
      <w:r w:rsidR="00773D82">
        <w:rPr>
          <w:rFonts w:ascii="Times New Roman" w:hAnsi="Times New Roman"/>
          <w:sz w:val="20"/>
          <w:szCs w:val="20"/>
          <w:lang w:val="en-GB" w:eastAsia="zh-CN"/>
        </w:rPr>
        <w:t>T</w:t>
      </w:r>
      <w:r w:rsidRPr="00300366">
        <w:rPr>
          <w:rFonts w:ascii="Times New Roman" w:hAnsi="Times New Roman"/>
          <w:sz w:val="20"/>
          <w:szCs w:val="20"/>
          <w:lang w:val="en-GB" w:eastAsia="zh-CN"/>
        </w:rPr>
        <w:t>hese two new requirements not only impact architecture</w:t>
      </w:r>
      <w:r w:rsidR="00773D82">
        <w:rPr>
          <w:rFonts w:ascii="Times New Roman" w:hAnsi="Times New Roman"/>
          <w:sz w:val="20"/>
          <w:szCs w:val="20"/>
          <w:lang w:val="en-GB" w:eastAsia="zh-CN"/>
        </w:rPr>
        <w:t xml:space="preserve"> and </w:t>
      </w:r>
      <w:r w:rsidRPr="00300366">
        <w:rPr>
          <w:rFonts w:ascii="Times New Roman" w:hAnsi="Times New Roman"/>
          <w:sz w:val="20"/>
          <w:szCs w:val="20"/>
          <w:lang w:val="en-GB" w:eastAsia="zh-CN"/>
        </w:rPr>
        <w:t xml:space="preserve">cell concept, but also impact the cell (re)selection, initial access (see the discussion in 2.3), etc. </w:t>
      </w:r>
    </w:p>
    <w:p w14:paraId="2100B9B8" w14:textId="47177467" w:rsidR="00FD64D5" w:rsidRPr="00355611" w:rsidRDefault="00FD64D5" w:rsidP="00FD64D5">
      <w:pPr>
        <w:jc w:val="center"/>
        <w:rPr>
          <w:rFonts w:ascii="Arial" w:hAnsi="Arial" w:cs="Arial"/>
          <w:lang w:val="en-GB" w:eastAsia="zh-CN"/>
        </w:rPr>
      </w:pPr>
      <w:r w:rsidRPr="00355611">
        <w:rPr>
          <w:rFonts w:ascii="Arial" w:hAnsi="Arial" w:cs="Arial"/>
          <w:lang w:val="en-GB" w:eastAsia="zh-CN"/>
        </w:rPr>
        <w:t xml:space="preserve">Table </w:t>
      </w:r>
      <w:r w:rsidR="00C5553A">
        <w:rPr>
          <w:rFonts w:ascii="Arial" w:hAnsi="Arial" w:cs="Arial"/>
          <w:lang w:val="en-GB" w:eastAsia="zh-CN"/>
        </w:rPr>
        <w:t>4</w:t>
      </w:r>
      <w:r w:rsidRPr="00355611">
        <w:rPr>
          <w:rFonts w:ascii="Arial" w:hAnsi="Arial" w:cs="Arial"/>
          <w:lang w:val="en-GB" w:eastAsia="zh-CN"/>
        </w:rPr>
        <w:t xml:space="preserve">: Requirement on spectrum utilization concluded in RAN#109 </w:t>
      </w:r>
      <w:r w:rsidR="00751200">
        <w:rPr>
          <w:rFonts w:ascii="Arial" w:hAnsi="Arial" w:cs="Arial"/>
          <w:lang w:val="en-GB" w:eastAsia="zh-CN"/>
        </w:rPr>
        <w:t>[8]</w:t>
      </w:r>
      <w:r w:rsidRPr="00355611">
        <w:rPr>
          <w:rFonts w:ascii="Arial" w:hAnsi="Arial" w:cs="Arial"/>
          <w:lang w:val="en-GB" w:eastAsia="zh-CN"/>
        </w:rPr>
        <w:t>[</w:t>
      </w:r>
      <w:r w:rsidR="008F1EA7">
        <w:rPr>
          <w:rFonts w:ascii="Arial" w:hAnsi="Arial" w:cs="Arial"/>
          <w:lang w:val="en-GB" w:eastAsia="zh-CN"/>
        </w:rPr>
        <w:t>9</w:t>
      </w:r>
      <w:r w:rsidRPr="00355611">
        <w:rPr>
          <w:rFonts w:ascii="Arial" w:hAnsi="Arial" w:cs="Arial"/>
          <w:lang w:val="en-GB" w:eastAsia="zh-CN"/>
        </w:rPr>
        <w:t>]</w:t>
      </w:r>
    </w:p>
    <w:tbl>
      <w:tblPr>
        <w:tblStyle w:val="TableGrid"/>
        <w:tblW w:w="0" w:type="auto"/>
        <w:tblLook w:val="04A0" w:firstRow="1" w:lastRow="0" w:firstColumn="1" w:lastColumn="0" w:noHBand="0" w:noVBand="1"/>
      </w:tblPr>
      <w:tblGrid>
        <w:gridCol w:w="9350"/>
      </w:tblGrid>
      <w:tr w:rsidR="003E6424" w:rsidRPr="00355611" w14:paraId="2D81D109" w14:textId="77777777" w:rsidTr="003E6424">
        <w:tc>
          <w:tcPr>
            <w:tcW w:w="9350" w:type="dxa"/>
          </w:tcPr>
          <w:p w14:paraId="0DB47F38" w14:textId="77777777" w:rsidR="003E6424" w:rsidRPr="00355611" w:rsidRDefault="003E6424" w:rsidP="003E6424">
            <w:pPr>
              <w:tabs>
                <w:tab w:val="left" w:pos="90"/>
                <w:tab w:val="left" w:pos="1868"/>
                <w:tab w:val="right" w:pos="10648"/>
              </w:tabs>
              <w:spacing w:before="53"/>
              <w:rPr>
                <w:b/>
                <w:bCs/>
                <w:i/>
                <w:iCs/>
                <w:color w:val="000000"/>
                <w:sz w:val="25"/>
                <w:szCs w:val="25"/>
              </w:rPr>
            </w:pPr>
            <w:r w:rsidRPr="00355611">
              <w:rPr>
                <w:b/>
                <w:bCs/>
                <w:color w:val="0000FF"/>
              </w:rPr>
              <w:t>RP-252950</w:t>
            </w:r>
            <w:r w:rsidRPr="00355611">
              <w:rPr>
                <w:rFonts w:ascii="Arial" w:hAnsi="Arial" w:cs="Arial"/>
                <w:sz w:val="24"/>
                <w:szCs w:val="24"/>
              </w:rPr>
              <w:tab/>
            </w:r>
            <w:r w:rsidRPr="00355611">
              <w:rPr>
                <w:rFonts w:ascii="Times" w:hAnsi="Times" w:cs="Times" w:hint="eastAsia"/>
                <w:b/>
                <w:bCs/>
                <w:color w:val="000000"/>
              </w:rPr>
              <w:t>Moderator summary on spectrum utilization requirements</w:t>
            </w:r>
            <w:r w:rsidRPr="00355611">
              <w:rPr>
                <w:rFonts w:ascii="Arial" w:hAnsi="Arial" w:cs="Arial"/>
                <w:sz w:val="24"/>
                <w:szCs w:val="24"/>
              </w:rPr>
              <w:tab/>
            </w:r>
            <w:r w:rsidRPr="00355611">
              <w:rPr>
                <w:b/>
                <w:bCs/>
                <w:i/>
                <w:iCs/>
                <w:color w:val="000000"/>
              </w:rPr>
              <w:t>Huawei</w:t>
            </w:r>
          </w:p>
          <w:p w14:paraId="60813174" w14:textId="77777777" w:rsidR="003E6424" w:rsidRPr="00355611" w:rsidRDefault="003E6424" w:rsidP="003E6424">
            <w:pPr>
              <w:tabs>
                <w:tab w:val="left" w:pos="90"/>
              </w:tabs>
              <w:rPr>
                <w:rFonts w:ascii="Arial" w:hAnsi="Arial" w:cs="Arial"/>
                <w:color w:val="000000"/>
                <w:szCs w:val="21"/>
              </w:rPr>
            </w:pPr>
            <w:r w:rsidRPr="00355611">
              <w:rPr>
                <w:rFonts w:ascii="Arial" w:hAnsi="Arial" w:cs="Arial"/>
                <w:color w:val="000000"/>
                <w:sz w:val="16"/>
                <w:szCs w:val="16"/>
              </w:rPr>
              <w:t xml:space="preserve">Replaces </w:t>
            </w:r>
          </w:p>
          <w:p w14:paraId="57530C20" w14:textId="77777777" w:rsidR="003E6424" w:rsidRPr="00355611" w:rsidRDefault="003E6424" w:rsidP="003E6424">
            <w:pPr>
              <w:tabs>
                <w:tab w:val="left" w:pos="90"/>
              </w:tabs>
              <w:rPr>
                <w:rFonts w:ascii="Arial" w:hAnsi="Arial" w:cs="Arial"/>
                <w:color w:val="000000"/>
                <w:sz w:val="18"/>
                <w:szCs w:val="18"/>
              </w:rPr>
            </w:pPr>
            <w:r w:rsidRPr="00355611">
              <w:rPr>
                <w:rFonts w:ascii="Arial" w:hAnsi="Arial" w:cs="Arial"/>
                <w:color w:val="000000"/>
                <w:sz w:val="16"/>
                <w:szCs w:val="16"/>
              </w:rPr>
              <w:t>RP-252917</w:t>
            </w:r>
          </w:p>
          <w:p w14:paraId="077EFB78" w14:textId="4B4A1183" w:rsidR="003E6424" w:rsidRPr="00355611" w:rsidRDefault="003E6424" w:rsidP="003E6424">
            <w:pPr>
              <w:tabs>
                <w:tab w:val="left" w:pos="1190"/>
              </w:tabs>
              <w:rPr>
                <w:color w:val="000000"/>
                <w:sz w:val="25"/>
                <w:szCs w:val="25"/>
              </w:rPr>
            </w:pPr>
            <w:r w:rsidRPr="00355611">
              <w:rPr>
                <w:rFonts w:ascii="Arial" w:hAnsi="Arial" w:cs="Arial"/>
                <w:sz w:val="24"/>
                <w:szCs w:val="24"/>
              </w:rPr>
              <w:tab/>
            </w:r>
            <w:r w:rsidRPr="00355611">
              <w:rPr>
                <w:color w:val="000000"/>
              </w:rPr>
              <w:t>conclusion: proposal 1 &amp; 2 are endorsed</w:t>
            </w:r>
          </w:p>
        </w:tc>
      </w:tr>
      <w:tr w:rsidR="003E6424" w:rsidRPr="00355611" w14:paraId="2FACD50C" w14:textId="77777777" w:rsidTr="003E6424">
        <w:tc>
          <w:tcPr>
            <w:tcW w:w="9350" w:type="dxa"/>
          </w:tcPr>
          <w:p w14:paraId="1AAF0E1E" w14:textId="02723132" w:rsidR="003E6424" w:rsidRPr="00355611" w:rsidRDefault="003E6424" w:rsidP="003E6424">
            <w:pPr>
              <w:rPr>
                <w:b/>
                <w:kern w:val="2"/>
                <w:lang w:eastAsia="zh-CN"/>
              </w:rPr>
            </w:pPr>
            <w:r w:rsidRPr="00355611">
              <w:rPr>
                <w:b/>
                <w:bCs/>
                <w:color w:val="0000FF"/>
              </w:rPr>
              <w:t>RP-252950 [</w:t>
            </w:r>
            <w:r w:rsidR="008F1EA7">
              <w:rPr>
                <w:b/>
                <w:bCs/>
                <w:color w:val="0000FF"/>
              </w:rPr>
              <w:t>9</w:t>
            </w:r>
            <w:r w:rsidRPr="00355611">
              <w:rPr>
                <w:b/>
                <w:bCs/>
                <w:color w:val="0000FF"/>
              </w:rPr>
              <w:t>]</w:t>
            </w:r>
          </w:p>
          <w:p w14:paraId="48BD4E38" w14:textId="77777777" w:rsidR="003E6424" w:rsidRPr="00355611" w:rsidRDefault="003E6424" w:rsidP="003E6424">
            <w:pPr>
              <w:rPr>
                <w:b/>
                <w:bCs/>
                <w:color w:val="000000"/>
                <w:lang w:eastAsia="zh-CN"/>
              </w:rPr>
            </w:pPr>
            <w:r w:rsidRPr="00355611">
              <w:rPr>
                <w:b/>
                <w:kern w:val="2"/>
                <w:lang w:eastAsia="zh-CN"/>
              </w:rPr>
              <w:t xml:space="preserve">Proposal 1: </w:t>
            </w:r>
            <w:r w:rsidRPr="00355611">
              <w:rPr>
                <w:rFonts w:hint="eastAsia"/>
                <w:b/>
                <w:bCs/>
                <w:color w:val="000000"/>
              </w:rPr>
              <w:t xml:space="preserve">6GR </w:t>
            </w:r>
            <w:r w:rsidRPr="00355611">
              <w:rPr>
                <w:b/>
                <w:bCs/>
                <w:color w:val="000000"/>
              </w:rPr>
              <w:t>aims to</w:t>
            </w:r>
            <w:r w:rsidRPr="00355611">
              <w:rPr>
                <w:rFonts w:hint="eastAsia"/>
                <w:b/>
                <w:bCs/>
                <w:color w:val="000000"/>
              </w:rPr>
              <w:t xml:space="preserve"> support improved spectrum utilization and operations over one or more carriers/bands, compared to 5G NR</w:t>
            </w:r>
            <w:r w:rsidRPr="00355611">
              <w:rPr>
                <w:rFonts w:hint="eastAsia"/>
                <w:b/>
                <w:bCs/>
                <w:color w:val="000000"/>
                <w:lang w:eastAsia="zh-CN"/>
              </w:rPr>
              <w:t>.</w:t>
            </w:r>
          </w:p>
          <w:p w14:paraId="03174B35" w14:textId="11505833" w:rsidR="003E6424" w:rsidRPr="00355611" w:rsidRDefault="003E6424" w:rsidP="003E6424">
            <w:pPr>
              <w:rPr>
                <w:b/>
                <w:bCs/>
                <w:color w:val="0000FF"/>
              </w:rPr>
            </w:pPr>
            <w:r w:rsidRPr="00355611">
              <w:rPr>
                <w:b/>
                <w:kern w:val="2"/>
                <w:lang w:eastAsia="zh-CN"/>
              </w:rPr>
              <w:br/>
              <w:t>Proposal 2: 6GR aims to support flexible utilization of spectrum resources for DL and UL over different carriers/bands.</w:t>
            </w:r>
          </w:p>
        </w:tc>
      </w:tr>
    </w:tbl>
    <w:p w14:paraId="4FC566F7" w14:textId="442AC5F1" w:rsidR="00393485" w:rsidRPr="00355611" w:rsidRDefault="003E6424" w:rsidP="007511B0">
      <w:pPr>
        <w:snapToGrid w:val="0"/>
        <w:spacing w:before="180" w:line="23" w:lineRule="atLeast"/>
        <w:rPr>
          <w:lang w:val="en-GB" w:eastAsia="zh-CN"/>
        </w:rPr>
      </w:pPr>
      <w:r w:rsidRPr="00355611">
        <w:rPr>
          <w:lang w:val="en-GB" w:eastAsia="zh-CN"/>
        </w:rPr>
        <w:t xml:space="preserve">Due to </w:t>
      </w:r>
      <w:r w:rsidR="001B2EBF" w:rsidRPr="00355611">
        <w:rPr>
          <w:lang w:val="en-GB" w:eastAsia="zh-CN"/>
        </w:rPr>
        <w:t xml:space="preserve">the </w:t>
      </w:r>
      <w:r w:rsidRPr="00355611">
        <w:rPr>
          <w:lang w:val="en-GB" w:eastAsia="zh-CN"/>
        </w:rPr>
        <w:t xml:space="preserve">above two requirements, RAN2 should study the concept of the 6G “Cell” </w:t>
      </w:r>
      <w:r w:rsidR="0092457D" w:rsidRPr="00355611">
        <w:rPr>
          <w:lang w:val="en-GB" w:eastAsia="zh-CN"/>
        </w:rPr>
        <w:t xml:space="preserve">additionally </w:t>
      </w:r>
      <w:r w:rsidRPr="00355611">
        <w:rPr>
          <w:lang w:val="en-GB" w:eastAsia="zh-CN"/>
        </w:rPr>
        <w:t>taking into account the following two aspects:</w:t>
      </w:r>
    </w:p>
    <w:p w14:paraId="3CD614F7" w14:textId="718287A0" w:rsidR="005A4237" w:rsidRPr="00355611" w:rsidRDefault="005A4237" w:rsidP="007511B0">
      <w:pPr>
        <w:pStyle w:val="ListParagraph"/>
        <w:numPr>
          <w:ilvl w:val="0"/>
          <w:numId w:val="12"/>
        </w:numPr>
        <w:snapToGrid w:val="0"/>
        <w:spacing w:after="180" w:line="23" w:lineRule="atLeast"/>
        <w:contextualSpacing w:val="0"/>
        <w:rPr>
          <w:rFonts w:ascii="Times New Roman" w:hAnsi="Times New Roman"/>
          <w:sz w:val="20"/>
          <w:szCs w:val="20"/>
          <w:lang w:val="en-GB" w:eastAsia="zh-CN"/>
        </w:rPr>
      </w:pPr>
      <w:r w:rsidRPr="00355611">
        <w:rPr>
          <w:rFonts w:ascii="Times New Roman" w:eastAsiaTheme="minorEastAsia" w:hAnsi="Times New Roman"/>
          <w:sz w:val="20"/>
          <w:szCs w:val="20"/>
          <w:lang w:val="en-GB" w:eastAsia="zh-CN"/>
        </w:rPr>
        <w:t xml:space="preserve">Whether a 6GR Cell can comprise </w:t>
      </w:r>
      <w:r w:rsidR="001B51E6" w:rsidRPr="00355611">
        <w:rPr>
          <w:rFonts w:ascii="Times New Roman" w:eastAsiaTheme="minorEastAsia" w:hAnsi="Times New Roman"/>
          <w:sz w:val="20"/>
          <w:szCs w:val="20"/>
          <w:lang w:val="en-GB" w:eastAsia="zh-CN"/>
        </w:rPr>
        <w:t xml:space="preserve">multiple </w:t>
      </w:r>
      <w:r w:rsidRPr="00355611">
        <w:rPr>
          <w:rFonts w:ascii="Times New Roman" w:eastAsiaTheme="minorEastAsia" w:hAnsi="Times New Roman"/>
          <w:sz w:val="20"/>
          <w:szCs w:val="20"/>
          <w:lang w:val="en-GB" w:eastAsia="zh-CN"/>
        </w:rPr>
        <w:t xml:space="preserve">carrier frequencies across </w:t>
      </w:r>
      <w:r w:rsidR="001B51E6" w:rsidRPr="00355611">
        <w:rPr>
          <w:rFonts w:ascii="Times New Roman" w:eastAsiaTheme="minorEastAsia" w:hAnsi="Times New Roman"/>
          <w:sz w:val="20"/>
          <w:szCs w:val="20"/>
          <w:lang w:val="en-GB" w:eastAsia="zh-CN"/>
        </w:rPr>
        <w:t xml:space="preserve">one or </w:t>
      </w:r>
      <w:r w:rsidRPr="00355611">
        <w:rPr>
          <w:rFonts w:ascii="Times New Roman" w:eastAsiaTheme="minorEastAsia" w:hAnsi="Times New Roman"/>
          <w:sz w:val="20"/>
          <w:szCs w:val="20"/>
          <w:lang w:val="en-GB" w:eastAsia="zh-CN"/>
        </w:rPr>
        <w:t>multiple frequency bands;</w:t>
      </w:r>
    </w:p>
    <w:p w14:paraId="07E0823A" w14:textId="3C9FB092" w:rsidR="002C33C5" w:rsidRPr="00355611" w:rsidRDefault="005A4237" w:rsidP="007511B0">
      <w:pPr>
        <w:pStyle w:val="ListParagraph"/>
        <w:numPr>
          <w:ilvl w:val="0"/>
          <w:numId w:val="12"/>
        </w:numPr>
        <w:snapToGrid w:val="0"/>
        <w:spacing w:after="180" w:line="23" w:lineRule="atLeast"/>
        <w:contextualSpacing w:val="0"/>
        <w:rPr>
          <w:rFonts w:ascii="Times New Roman" w:hAnsi="Times New Roman"/>
          <w:sz w:val="20"/>
          <w:szCs w:val="20"/>
          <w:lang w:val="en-GB" w:eastAsia="zh-CN"/>
        </w:rPr>
      </w:pPr>
      <w:r w:rsidRPr="00355611">
        <w:rPr>
          <w:rFonts w:ascii="Times New Roman" w:eastAsiaTheme="minorEastAsia" w:hAnsi="Times New Roman" w:hint="eastAsia"/>
          <w:sz w:val="20"/>
          <w:szCs w:val="20"/>
          <w:lang w:val="en-GB" w:eastAsia="zh-CN"/>
        </w:rPr>
        <w:t>W</w:t>
      </w:r>
      <w:r w:rsidRPr="00355611">
        <w:rPr>
          <w:rFonts w:ascii="Times New Roman" w:eastAsiaTheme="minorEastAsia" w:hAnsi="Times New Roman"/>
          <w:sz w:val="20"/>
          <w:szCs w:val="20"/>
          <w:lang w:val="en-GB" w:eastAsia="zh-CN"/>
        </w:rPr>
        <w:t xml:space="preserve">hether </w:t>
      </w:r>
      <w:r w:rsidR="001B51E6" w:rsidRPr="00355611">
        <w:rPr>
          <w:rFonts w:ascii="Times New Roman" w:eastAsiaTheme="minorEastAsia" w:hAnsi="Times New Roman"/>
          <w:sz w:val="20"/>
          <w:szCs w:val="20"/>
          <w:lang w:val="en-GB" w:eastAsia="zh-CN"/>
        </w:rPr>
        <w:t>a 6G can include the flexible combinations of the DL frequencies and UL frequencies that are not necessarily located on the same frequency band</w:t>
      </w:r>
      <w:r w:rsidR="00773D82">
        <w:rPr>
          <w:rFonts w:ascii="Times New Roman" w:eastAsiaTheme="minorEastAsia" w:hAnsi="Times New Roman"/>
          <w:sz w:val="20"/>
          <w:szCs w:val="20"/>
          <w:lang w:val="en-GB" w:eastAsia="zh-CN"/>
        </w:rPr>
        <w:t>.</w:t>
      </w:r>
    </w:p>
    <w:p w14:paraId="5A9F42DC" w14:textId="55459825" w:rsidR="00E91525" w:rsidRPr="00E91525" w:rsidRDefault="00E91525" w:rsidP="007511B0">
      <w:pPr>
        <w:snapToGrid w:val="0"/>
        <w:spacing w:line="23" w:lineRule="atLeast"/>
        <w:rPr>
          <w:rFonts w:eastAsiaTheme="minorEastAsia"/>
          <w:lang w:val="en-GB" w:eastAsia="zh-CN"/>
        </w:rPr>
      </w:pPr>
      <w:bookmarkStart w:id="4" w:name="_Hlk210030006"/>
      <w:r w:rsidRPr="00E91525">
        <w:rPr>
          <w:rFonts w:eastAsiaTheme="minorEastAsia"/>
          <w:lang w:val="en-GB" w:eastAsia="zh-CN"/>
        </w:rPr>
        <w:lastRenderedPageBreak/>
        <w:t xml:space="preserve">Therefore, RAN2 needs to study the </w:t>
      </w:r>
      <w:r w:rsidRPr="00E91525">
        <w:rPr>
          <w:rFonts w:eastAsiaTheme="minorEastAsia" w:hint="eastAsia"/>
          <w:lang w:val="en-GB" w:eastAsia="zh-CN"/>
        </w:rPr>
        <w:t>cell</w:t>
      </w:r>
      <w:r w:rsidRPr="00E91525">
        <w:rPr>
          <w:rFonts w:eastAsiaTheme="minorEastAsia"/>
          <w:lang w:val="en-GB" w:eastAsia="zh-CN"/>
        </w:rPr>
        <w:t xml:space="preserve"> management with the 6GR cell concept</w:t>
      </w:r>
      <w:r w:rsidR="00773D82">
        <w:rPr>
          <w:rFonts w:eastAsiaTheme="minorEastAsia"/>
          <w:lang w:val="en-GB" w:eastAsia="zh-CN"/>
        </w:rPr>
        <w:t>,</w:t>
      </w:r>
      <w:r w:rsidRPr="00E91525">
        <w:rPr>
          <w:rFonts w:eastAsiaTheme="minorEastAsia"/>
          <w:lang w:val="en-GB" w:eastAsia="zh-CN"/>
        </w:rPr>
        <w:t xml:space="preserve"> covering the 5G NR Cell characteristics in Table </w:t>
      </w:r>
      <w:r w:rsidR="008F1EA7">
        <w:rPr>
          <w:rFonts w:eastAsiaTheme="minorEastAsia"/>
          <w:lang w:val="en-GB" w:eastAsia="zh-CN"/>
        </w:rPr>
        <w:t>3</w:t>
      </w:r>
      <w:r w:rsidRPr="00E91525">
        <w:rPr>
          <w:rFonts w:eastAsiaTheme="minorEastAsia"/>
          <w:lang w:val="en-GB" w:eastAsia="zh-CN"/>
        </w:rPr>
        <w:t xml:space="preserve"> and the spectrum utilization requirements in [</w:t>
      </w:r>
      <w:r w:rsidR="008F1EA7">
        <w:rPr>
          <w:rFonts w:eastAsiaTheme="minorEastAsia"/>
          <w:lang w:val="en-GB" w:eastAsia="zh-CN"/>
        </w:rPr>
        <w:t>9</w:t>
      </w:r>
      <w:r w:rsidRPr="00E91525">
        <w:rPr>
          <w:rFonts w:eastAsiaTheme="minorEastAsia"/>
          <w:lang w:val="en-GB" w:eastAsia="zh-CN"/>
        </w:rPr>
        <w:t>].</w:t>
      </w:r>
    </w:p>
    <w:p w14:paraId="1782B9C3" w14:textId="51DB3FAF" w:rsidR="00C850DE" w:rsidRPr="00C850DE" w:rsidRDefault="00C850DE" w:rsidP="007511B0">
      <w:pPr>
        <w:snapToGrid w:val="0"/>
        <w:spacing w:line="23" w:lineRule="atLeast"/>
        <w:rPr>
          <w:lang w:val="en-GB" w:eastAsia="zh-CN"/>
        </w:rPr>
      </w:pPr>
      <w:r w:rsidRPr="00CB3D90">
        <w:rPr>
          <w:b/>
          <w:bCs/>
          <w:lang w:val="en-GB" w:eastAsia="zh-CN"/>
        </w:rPr>
        <w:t>Lesson learnt from 5G</w:t>
      </w:r>
      <w:r w:rsidR="00CF5662">
        <w:rPr>
          <w:b/>
          <w:bCs/>
          <w:lang w:val="en-GB" w:eastAsia="zh-CN"/>
        </w:rPr>
        <w:t xml:space="preserve"> (4)</w:t>
      </w:r>
      <w:r w:rsidRPr="00CB3D90">
        <w:rPr>
          <w:b/>
          <w:bCs/>
          <w:lang w:val="en-GB" w:eastAsia="zh-CN"/>
        </w:rPr>
        <w:t xml:space="preserve">: </w:t>
      </w:r>
      <w:r>
        <w:rPr>
          <w:b/>
          <w:bCs/>
          <w:lang w:val="en-GB" w:eastAsia="zh-CN"/>
        </w:rPr>
        <w:t xml:space="preserve">UE AS context management depends on the </w:t>
      </w:r>
      <w:r w:rsidR="002137B4">
        <w:rPr>
          <w:b/>
          <w:bCs/>
          <w:lang w:val="en-GB" w:eastAsia="zh-CN"/>
        </w:rPr>
        <w:t xml:space="preserve">architecture, </w:t>
      </w:r>
      <w:r>
        <w:rPr>
          <w:b/>
          <w:bCs/>
          <w:lang w:val="en-GB" w:eastAsia="zh-CN"/>
        </w:rPr>
        <w:t>RRC state and mobility designs.</w:t>
      </w:r>
    </w:p>
    <w:p w14:paraId="33129A56" w14:textId="77777777" w:rsidR="00C850DE" w:rsidRDefault="00C850DE" w:rsidP="007511B0">
      <w:pPr>
        <w:snapToGrid w:val="0"/>
        <w:spacing w:line="23" w:lineRule="atLeast"/>
        <w:rPr>
          <w:lang w:val="en-GB" w:eastAsia="zh-CN"/>
        </w:rPr>
      </w:pPr>
      <w:r>
        <w:rPr>
          <w:lang w:val="en-GB" w:eastAsia="zh-CN"/>
        </w:rPr>
        <w:t xml:space="preserve">In 5G NR, the UE AS context is stored and managed in the </w:t>
      </w:r>
      <w:proofErr w:type="spellStart"/>
      <w:r>
        <w:rPr>
          <w:lang w:val="en-GB" w:eastAsia="zh-CN"/>
        </w:rPr>
        <w:t>gNB</w:t>
      </w:r>
      <w:proofErr w:type="spellEnd"/>
      <w:r>
        <w:rPr>
          <w:lang w:val="en-GB" w:eastAsia="zh-CN"/>
        </w:rPr>
        <w:t xml:space="preserve">, and several features have impacts on how it is managed. For example, for RRC_INACTIVE state, the UE AS context is stored in the last serving </w:t>
      </w:r>
      <w:proofErr w:type="spellStart"/>
      <w:r>
        <w:rPr>
          <w:lang w:val="en-GB" w:eastAsia="zh-CN"/>
        </w:rPr>
        <w:t>gNB</w:t>
      </w:r>
      <w:proofErr w:type="spellEnd"/>
      <w:r>
        <w:rPr>
          <w:lang w:val="en-GB" w:eastAsia="zh-CN"/>
        </w:rPr>
        <w:t xml:space="preserve">, and the latest </w:t>
      </w:r>
      <w:proofErr w:type="spellStart"/>
      <w:r>
        <w:rPr>
          <w:lang w:val="en-GB" w:eastAsia="zh-CN"/>
        </w:rPr>
        <w:t>gNB</w:t>
      </w:r>
      <w:proofErr w:type="spellEnd"/>
      <w:r>
        <w:rPr>
          <w:lang w:val="en-GB" w:eastAsia="zh-CN"/>
        </w:rPr>
        <w:t xml:space="preserve"> can perform a retrieve the UE AS context from the last serving </w:t>
      </w:r>
      <w:proofErr w:type="spellStart"/>
      <w:r>
        <w:rPr>
          <w:lang w:val="en-GB" w:eastAsia="zh-CN"/>
        </w:rPr>
        <w:t>gNB</w:t>
      </w:r>
      <w:proofErr w:type="spellEnd"/>
      <w:r>
        <w:rPr>
          <w:lang w:val="en-GB" w:eastAsia="zh-CN"/>
        </w:rPr>
        <w:t xml:space="preserve">, when the RRC resume procedure is triggered by the UE. As another example, the UE AS context is transferred between the </w:t>
      </w:r>
      <w:proofErr w:type="spellStart"/>
      <w:r>
        <w:rPr>
          <w:rFonts w:hint="eastAsia"/>
          <w:lang w:val="en-GB" w:eastAsia="zh-CN"/>
        </w:rPr>
        <w:t>gNB</w:t>
      </w:r>
      <w:r>
        <w:rPr>
          <w:lang w:val="en-GB" w:eastAsia="zh-CN"/>
        </w:rPr>
        <w:t>s</w:t>
      </w:r>
      <w:proofErr w:type="spellEnd"/>
      <w:r>
        <w:rPr>
          <w:lang w:val="en-GB" w:eastAsia="zh-CN"/>
        </w:rPr>
        <w:t xml:space="preserve"> or between the </w:t>
      </w:r>
      <w:proofErr w:type="spellStart"/>
      <w:r>
        <w:rPr>
          <w:lang w:val="en-GB" w:eastAsia="zh-CN"/>
        </w:rPr>
        <w:t>gNB</w:t>
      </w:r>
      <w:proofErr w:type="spellEnd"/>
      <w:r>
        <w:rPr>
          <w:lang w:val="en-GB" w:eastAsia="zh-CN"/>
        </w:rPr>
        <w:t xml:space="preserve"> and AMF via related </w:t>
      </w:r>
      <w:proofErr w:type="spellStart"/>
      <w:r>
        <w:rPr>
          <w:lang w:val="en-GB" w:eastAsia="zh-CN"/>
        </w:rPr>
        <w:t>Xn</w:t>
      </w:r>
      <w:proofErr w:type="spellEnd"/>
      <w:r>
        <w:rPr>
          <w:lang w:val="en-GB" w:eastAsia="zh-CN"/>
        </w:rPr>
        <w:t xml:space="preserve"> or NG interface. </w:t>
      </w:r>
    </w:p>
    <w:p w14:paraId="032045DB" w14:textId="5CA63C52" w:rsidR="008A289A" w:rsidRPr="00355611" w:rsidRDefault="00C850DE" w:rsidP="007511B0">
      <w:pPr>
        <w:snapToGrid w:val="0"/>
        <w:spacing w:line="23" w:lineRule="atLeast"/>
        <w:rPr>
          <w:lang w:val="en-GB" w:eastAsia="zh-CN"/>
        </w:rPr>
      </w:pPr>
      <w:r>
        <w:rPr>
          <w:lang w:val="en-GB" w:eastAsia="zh-CN"/>
        </w:rPr>
        <w:t xml:space="preserve">In 6GR, the UE AS context management is likely to depend on the related </w:t>
      </w:r>
      <w:r w:rsidR="00A351F5">
        <w:rPr>
          <w:lang w:val="en-GB" w:eastAsia="zh-CN"/>
        </w:rPr>
        <w:t>functionality</w:t>
      </w:r>
      <w:r>
        <w:rPr>
          <w:lang w:val="en-GB" w:eastAsia="zh-CN"/>
        </w:rPr>
        <w:t xml:space="preserve"> design, at least on the design on RRC state and mobility operations. </w:t>
      </w:r>
      <w:r w:rsidR="00E91525">
        <w:rPr>
          <w:lang w:val="en-GB" w:eastAsia="zh-CN"/>
        </w:rPr>
        <w:t xml:space="preserve">Therefore, </w:t>
      </w:r>
      <w:r>
        <w:rPr>
          <w:lang w:val="en-GB" w:eastAsia="zh-CN"/>
        </w:rPr>
        <w:t xml:space="preserve">RAN2 </w:t>
      </w:r>
      <w:r w:rsidR="00E91525">
        <w:rPr>
          <w:lang w:val="en-GB" w:eastAsia="zh-CN"/>
        </w:rPr>
        <w:t xml:space="preserve">needs to </w:t>
      </w:r>
      <w:r>
        <w:rPr>
          <w:lang w:val="en-GB" w:eastAsia="zh-CN"/>
        </w:rPr>
        <w:t xml:space="preserve">further study how the UE AS context management </w:t>
      </w:r>
      <w:proofErr w:type="spellStart"/>
      <w:r>
        <w:rPr>
          <w:lang w:val="en-GB" w:eastAsia="zh-CN"/>
        </w:rPr>
        <w:t>w.r.t.</w:t>
      </w:r>
      <w:proofErr w:type="spellEnd"/>
      <w:r>
        <w:rPr>
          <w:lang w:val="en-GB" w:eastAsia="zh-CN"/>
        </w:rPr>
        <w:t xml:space="preserve"> RRC state and mobility discussions.</w:t>
      </w:r>
    </w:p>
    <w:bookmarkEnd w:id="4"/>
    <w:p w14:paraId="589D7D97" w14:textId="2D044578" w:rsidR="001B2EBF" w:rsidRPr="00B275B6" w:rsidRDefault="007677C6" w:rsidP="007511B0">
      <w:pPr>
        <w:snapToGrid w:val="0"/>
        <w:spacing w:line="23" w:lineRule="atLeast"/>
        <w:rPr>
          <w:b/>
          <w:bCs/>
          <w:lang w:val="en-GB" w:eastAsia="zh-CN"/>
        </w:rPr>
      </w:pPr>
      <w:r w:rsidRPr="008E4181">
        <w:rPr>
          <w:rFonts w:hint="eastAsia"/>
          <w:b/>
          <w:bCs/>
          <w:lang w:val="en-GB" w:eastAsia="zh-CN"/>
        </w:rPr>
        <w:t>P</w:t>
      </w:r>
      <w:r w:rsidRPr="008E4181">
        <w:rPr>
          <w:b/>
          <w:bCs/>
          <w:lang w:val="en-GB" w:eastAsia="zh-CN"/>
        </w:rPr>
        <w:t xml:space="preserve">roposal 2: Study the 6G Cell concept, taking into account the 5G NR Cell characteristics </w:t>
      </w:r>
      <w:r w:rsidR="00E91525" w:rsidRPr="008E4181">
        <w:rPr>
          <w:b/>
          <w:bCs/>
          <w:lang w:val="en-GB" w:eastAsia="zh-CN"/>
        </w:rPr>
        <w:t xml:space="preserve">listed in Table </w:t>
      </w:r>
      <w:r w:rsidR="002D1D37">
        <w:rPr>
          <w:b/>
          <w:bCs/>
          <w:lang w:val="en-GB" w:eastAsia="zh-CN"/>
        </w:rPr>
        <w:t>3</w:t>
      </w:r>
      <w:r w:rsidR="00E91525" w:rsidRPr="008E4181">
        <w:rPr>
          <w:b/>
          <w:bCs/>
          <w:lang w:val="en-GB" w:eastAsia="zh-CN"/>
        </w:rPr>
        <w:t xml:space="preserve"> </w:t>
      </w:r>
      <w:r w:rsidR="008E4181">
        <w:rPr>
          <w:b/>
          <w:bCs/>
          <w:lang w:val="en-GB" w:eastAsia="zh-CN"/>
        </w:rPr>
        <w:t>and</w:t>
      </w:r>
      <w:r w:rsidRPr="008E4181">
        <w:rPr>
          <w:b/>
          <w:bCs/>
          <w:lang w:val="en-GB" w:eastAsia="zh-CN"/>
        </w:rPr>
        <w:t xml:space="preserve"> new requirements on flexible spectrum utilization. </w:t>
      </w:r>
      <w:r w:rsidR="00E91525" w:rsidRPr="008E4181">
        <w:rPr>
          <w:b/>
          <w:bCs/>
          <w:lang w:val="en-GB" w:eastAsia="zh-CN"/>
        </w:rPr>
        <w:t xml:space="preserve">Also study </w:t>
      </w:r>
      <w:r w:rsidR="002137B4">
        <w:rPr>
          <w:b/>
          <w:bCs/>
          <w:lang w:val="en-GB" w:eastAsia="zh-CN"/>
        </w:rPr>
        <w:t xml:space="preserve">what UE AS context should be maintained and </w:t>
      </w:r>
      <w:r w:rsidR="00E91525" w:rsidRPr="008E4181">
        <w:rPr>
          <w:b/>
          <w:bCs/>
          <w:lang w:val="en-GB" w:eastAsia="zh-CN"/>
        </w:rPr>
        <w:t xml:space="preserve">how </w:t>
      </w:r>
      <w:r w:rsidR="00A6470A">
        <w:rPr>
          <w:b/>
          <w:bCs/>
          <w:lang w:val="en-GB" w:eastAsia="zh-CN"/>
        </w:rPr>
        <w:t>it</w:t>
      </w:r>
      <w:r w:rsidRPr="008E4181">
        <w:rPr>
          <w:b/>
          <w:bCs/>
          <w:lang w:val="en-GB" w:eastAsia="zh-CN"/>
        </w:rPr>
        <w:t xml:space="preserve"> is maintained/managed </w:t>
      </w:r>
      <w:r w:rsidR="00E91525" w:rsidRPr="008E4181">
        <w:rPr>
          <w:b/>
          <w:bCs/>
          <w:lang w:val="en-GB" w:eastAsia="zh-CN"/>
        </w:rPr>
        <w:t>in 6G</w:t>
      </w:r>
      <w:r w:rsidR="00E91525" w:rsidRPr="008E4181">
        <w:rPr>
          <w:rFonts w:hint="eastAsia"/>
          <w:b/>
          <w:bCs/>
          <w:lang w:val="en-GB" w:eastAsia="zh-CN"/>
        </w:rPr>
        <w:t>R</w:t>
      </w:r>
      <w:r w:rsidR="00A6470A">
        <w:rPr>
          <w:b/>
          <w:bCs/>
          <w:lang w:val="en-GB" w:eastAsia="zh-CN"/>
        </w:rPr>
        <w:t>,</w:t>
      </w:r>
      <w:r w:rsidR="00E91525" w:rsidRPr="008E4181">
        <w:rPr>
          <w:b/>
          <w:bCs/>
          <w:lang w:val="en-GB" w:eastAsia="zh-CN"/>
        </w:rPr>
        <w:t xml:space="preserve"> </w:t>
      </w:r>
      <w:r w:rsidR="00A351F5" w:rsidRPr="008E4181">
        <w:rPr>
          <w:b/>
          <w:bCs/>
          <w:lang w:val="en-GB" w:eastAsia="zh-CN"/>
        </w:rPr>
        <w:t xml:space="preserve">considering </w:t>
      </w:r>
      <w:r w:rsidR="00E91525" w:rsidRPr="008E4181">
        <w:rPr>
          <w:b/>
          <w:bCs/>
          <w:lang w:val="en-GB" w:eastAsia="zh-CN"/>
        </w:rPr>
        <w:t xml:space="preserve">the progress on </w:t>
      </w:r>
      <w:r w:rsidR="00A351F5" w:rsidRPr="008E4181">
        <w:rPr>
          <w:b/>
          <w:bCs/>
          <w:lang w:val="en-GB" w:eastAsia="zh-CN"/>
        </w:rPr>
        <w:t>relevant functionalities (</w:t>
      </w:r>
      <w:proofErr w:type="gramStart"/>
      <w:r w:rsidR="00A351F5" w:rsidRPr="008E4181">
        <w:rPr>
          <w:b/>
          <w:bCs/>
          <w:lang w:val="en-GB" w:eastAsia="zh-CN"/>
        </w:rPr>
        <w:t>e.g.</w:t>
      </w:r>
      <w:proofErr w:type="gramEnd"/>
      <w:r w:rsidR="00A351F5" w:rsidRPr="008E4181">
        <w:rPr>
          <w:b/>
          <w:bCs/>
          <w:lang w:val="en-GB" w:eastAsia="zh-CN"/>
        </w:rPr>
        <w:t xml:space="preserve"> </w:t>
      </w:r>
      <w:r w:rsidR="00A6470A">
        <w:rPr>
          <w:b/>
          <w:bCs/>
          <w:lang w:val="en-GB" w:eastAsia="zh-CN"/>
        </w:rPr>
        <w:t>a</w:t>
      </w:r>
      <w:r w:rsidR="002137B4">
        <w:rPr>
          <w:b/>
          <w:bCs/>
          <w:lang w:val="en-GB" w:eastAsia="zh-CN"/>
        </w:rPr>
        <w:t xml:space="preserve">rchitecture, </w:t>
      </w:r>
      <w:r w:rsidR="00E91525" w:rsidRPr="008E4181">
        <w:rPr>
          <w:b/>
          <w:bCs/>
          <w:lang w:val="en-GB" w:eastAsia="zh-CN"/>
        </w:rPr>
        <w:t>RRC state</w:t>
      </w:r>
      <w:r w:rsidR="00A351F5" w:rsidRPr="008E4181">
        <w:rPr>
          <w:b/>
          <w:bCs/>
          <w:lang w:val="en-GB" w:eastAsia="zh-CN"/>
        </w:rPr>
        <w:t xml:space="preserve">, </w:t>
      </w:r>
      <w:r w:rsidR="00E91525" w:rsidRPr="008E4181">
        <w:rPr>
          <w:b/>
          <w:bCs/>
          <w:lang w:val="en-GB" w:eastAsia="zh-CN"/>
        </w:rPr>
        <w:t>mobility operation</w:t>
      </w:r>
      <w:r w:rsidR="002D1D37">
        <w:rPr>
          <w:b/>
          <w:bCs/>
          <w:lang w:val="en-GB" w:eastAsia="zh-CN"/>
        </w:rPr>
        <w:t>,</w:t>
      </w:r>
      <w:r w:rsidR="00E91525" w:rsidRPr="008E4181">
        <w:rPr>
          <w:b/>
          <w:bCs/>
          <w:lang w:val="en-GB" w:eastAsia="zh-CN"/>
        </w:rPr>
        <w:t xml:space="preserve"> </w:t>
      </w:r>
      <w:r w:rsidR="00A351F5" w:rsidRPr="008E4181">
        <w:rPr>
          <w:b/>
          <w:bCs/>
          <w:lang w:val="en-GB" w:eastAsia="zh-CN"/>
        </w:rPr>
        <w:t>etc.)</w:t>
      </w:r>
      <w:r w:rsidR="00B9647A" w:rsidRPr="008E4181">
        <w:rPr>
          <w:b/>
          <w:bCs/>
          <w:lang w:val="en-GB" w:eastAsia="zh-CN"/>
        </w:rPr>
        <w:t>.</w:t>
      </w:r>
    </w:p>
    <w:p w14:paraId="6AFEB9F4" w14:textId="3C9C5F4E" w:rsidR="006D7341" w:rsidRDefault="000060A5" w:rsidP="006D7341">
      <w:pPr>
        <w:pStyle w:val="Heading2"/>
        <w:rPr>
          <w:rFonts w:eastAsiaTheme="minorEastAsia"/>
          <w:lang w:eastAsia="zh-CN"/>
        </w:rPr>
      </w:pPr>
      <w:r>
        <w:rPr>
          <w:rFonts w:eastAsiaTheme="minorEastAsia"/>
          <w:lang w:eastAsia="zh-CN"/>
        </w:rPr>
        <w:t>Consideration o</w:t>
      </w:r>
      <w:r w:rsidR="006D7341">
        <w:rPr>
          <w:rFonts w:eastAsiaTheme="minorEastAsia"/>
          <w:lang w:eastAsia="zh-CN"/>
        </w:rPr>
        <w:t>n initial access design</w:t>
      </w:r>
      <w:r w:rsidR="00C767FB">
        <w:rPr>
          <w:rFonts w:eastAsiaTheme="minorEastAsia"/>
          <w:lang w:eastAsia="zh-CN"/>
        </w:rPr>
        <w:t xml:space="preserve"> in 6GR</w:t>
      </w:r>
      <w:r w:rsidR="006D7341">
        <w:rPr>
          <w:rFonts w:eastAsiaTheme="minorEastAsia"/>
          <w:lang w:eastAsia="zh-CN"/>
        </w:rPr>
        <w:t xml:space="preserve"> </w:t>
      </w:r>
    </w:p>
    <w:p w14:paraId="3F09E356" w14:textId="7DD1B222" w:rsidR="006D7341" w:rsidRPr="00355611" w:rsidRDefault="006A1386" w:rsidP="007511B0">
      <w:pPr>
        <w:snapToGrid w:val="0"/>
        <w:spacing w:line="23" w:lineRule="atLeast"/>
        <w:rPr>
          <w:lang w:val="en-GB" w:eastAsia="zh-CN"/>
        </w:rPr>
      </w:pPr>
      <w:r>
        <w:rPr>
          <w:lang w:val="en-GB" w:eastAsia="zh-CN"/>
        </w:rPr>
        <w:t xml:space="preserve">In this subclause, initial access design in 6GR is discussed from two perspectives, </w:t>
      </w:r>
      <w:proofErr w:type="gramStart"/>
      <w:r>
        <w:rPr>
          <w:lang w:val="en-GB" w:eastAsia="zh-CN"/>
        </w:rPr>
        <w:t>i.e.</w:t>
      </w:r>
      <w:proofErr w:type="gramEnd"/>
      <w:r>
        <w:rPr>
          <w:lang w:val="en-GB" w:eastAsia="zh-CN"/>
        </w:rPr>
        <w:t xml:space="preserve"> study on a </w:t>
      </w:r>
      <w:r w:rsidR="00E5665C" w:rsidRPr="00A6470A">
        <w:rPr>
          <w:lang w:val="en-GB" w:eastAsia="zh-CN"/>
        </w:rPr>
        <w:t>resource</w:t>
      </w:r>
      <w:r w:rsidR="00F53182">
        <w:rPr>
          <w:lang w:val="en-GB" w:eastAsia="zh-CN"/>
        </w:rPr>
        <w:t>-</w:t>
      </w:r>
      <w:r w:rsidR="00CF5662">
        <w:rPr>
          <w:lang w:val="en-GB" w:eastAsia="zh-CN"/>
        </w:rPr>
        <w:t>efficient</w:t>
      </w:r>
      <w:r w:rsidR="00E5665C" w:rsidRPr="00A6470A">
        <w:rPr>
          <w:lang w:val="en-GB" w:eastAsia="zh-CN"/>
        </w:rPr>
        <w:t xml:space="preserve"> and </w:t>
      </w:r>
      <w:r w:rsidR="00E5665C" w:rsidRPr="00355611">
        <w:rPr>
          <w:lang w:val="en-GB" w:eastAsia="zh-CN"/>
        </w:rPr>
        <w:t>energy</w:t>
      </w:r>
      <w:r w:rsidR="00F53182">
        <w:rPr>
          <w:lang w:val="en-GB" w:eastAsia="zh-CN"/>
        </w:rPr>
        <w:t>-</w:t>
      </w:r>
      <w:r w:rsidRPr="00355611">
        <w:rPr>
          <w:lang w:val="en-GB" w:eastAsia="zh-CN"/>
        </w:rPr>
        <w:t>efficient design for initial access procedure and study on a unified signalling design during initial access</w:t>
      </w:r>
    </w:p>
    <w:p w14:paraId="1CCBDB7A" w14:textId="70ABAACD" w:rsidR="00541F70" w:rsidRPr="00355611" w:rsidRDefault="006A1386" w:rsidP="007511B0">
      <w:pPr>
        <w:snapToGrid w:val="0"/>
        <w:spacing w:line="23" w:lineRule="atLeast"/>
        <w:rPr>
          <w:rFonts w:ascii="Arial" w:hAnsi="Arial" w:cs="Arial"/>
          <w:u w:val="single"/>
          <w:lang w:val="en-GB" w:eastAsia="zh-CN"/>
        </w:rPr>
      </w:pPr>
      <w:r w:rsidRPr="00355611">
        <w:rPr>
          <w:rFonts w:ascii="Arial" w:hAnsi="Arial" w:cs="Arial"/>
          <w:u w:val="single"/>
          <w:lang w:val="en-GB" w:eastAsia="zh-CN"/>
        </w:rPr>
        <w:t>Study on a resource</w:t>
      </w:r>
      <w:r w:rsidR="00F53182">
        <w:rPr>
          <w:rFonts w:ascii="Arial" w:hAnsi="Arial" w:cs="Arial"/>
          <w:u w:val="single"/>
          <w:lang w:val="en-GB" w:eastAsia="zh-CN"/>
        </w:rPr>
        <w:t>-</w:t>
      </w:r>
      <w:r w:rsidR="00CF5662">
        <w:rPr>
          <w:rFonts w:ascii="Arial" w:hAnsi="Arial" w:cs="Arial"/>
          <w:u w:val="single"/>
          <w:lang w:val="en-GB" w:eastAsia="zh-CN"/>
        </w:rPr>
        <w:t>efficient</w:t>
      </w:r>
      <w:r w:rsidRPr="00355611">
        <w:rPr>
          <w:rFonts w:ascii="Arial" w:hAnsi="Arial" w:cs="Arial"/>
          <w:u w:val="single"/>
          <w:lang w:val="en-GB" w:eastAsia="zh-CN"/>
        </w:rPr>
        <w:t xml:space="preserve"> </w:t>
      </w:r>
      <w:r w:rsidR="00E5665C" w:rsidRPr="00355611">
        <w:rPr>
          <w:rFonts w:ascii="Arial" w:hAnsi="Arial" w:cs="Arial"/>
          <w:u w:val="single"/>
          <w:lang w:val="en-GB" w:eastAsia="zh-CN"/>
        </w:rPr>
        <w:t>and energy</w:t>
      </w:r>
      <w:r w:rsidR="00F53182">
        <w:rPr>
          <w:rFonts w:ascii="Arial" w:hAnsi="Arial" w:cs="Arial"/>
          <w:u w:val="single"/>
          <w:lang w:val="en-GB" w:eastAsia="zh-CN"/>
        </w:rPr>
        <w:t>-</w:t>
      </w:r>
      <w:r w:rsidRPr="00355611">
        <w:rPr>
          <w:rFonts w:ascii="Arial" w:hAnsi="Arial" w:cs="Arial"/>
          <w:u w:val="single"/>
          <w:lang w:val="en-GB" w:eastAsia="zh-CN"/>
        </w:rPr>
        <w:t>efficient design for initial access procedure</w:t>
      </w:r>
    </w:p>
    <w:p w14:paraId="753AC963" w14:textId="7C19C4D7" w:rsidR="001033CA" w:rsidRDefault="001033CA" w:rsidP="007511B0">
      <w:pPr>
        <w:snapToGrid w:val="0"/>
        <w:spacing w:line="23" w:lineRule="atLeast"/>
        <w:rPr>
          <w:b/>
          <w:bCs/>
          <w:lang w:val="en-GB" w:eastAsia="zh-CN"/>
        </w:rPr>
      </w:pPr>
      <w:r w:rsidRPr="00CB3D90">
        <w:rPr>
          <w:b/>
          <w:bCs/>
          <w:lang w:val="en-GB" w:eastAsia="zh-CN"/>
        </w:rPr>
        <w:t>Lesson learnt from 5G</w:t>
      </w:r>
      <w:r w:rsidR="00A10F9C">
        <w:rPr>
          <w:b/>
          <w:bCs/>
          <w:lang w:val="en-GB" w:eastAsia="zh-CN"/>
        </w:rPr>
        <w:t xml:space="preserve"> (5)</w:t>
      </w:r>
      <w:r w:rsidRPr="00CB3D90">
        <w:rPr>
          <w:b/>
          <w:bCs/>
          <w:lang w:val="en-GB" w:eastAsia="zh-CN"/>
        </w:rPr>
        <w:t xml:space="preserve">: </w:t>
      </w:r>
      <w:r>
        <w:rPr>
          <w:b/>
          <w:bCs/>
          <w:lang w:val="en-GB" w:eastAsia="zh-CN"/>
        </w:rPr>
        <w:t>The “always-on” common signal/control information in 5G NR</w:t>
      </w:r>
      <w:r w:rsidR="008F516C">
        <w:rPr>
          <w:b/>
          <w:bCs/>
          <w:lang w:val="en-GB" w:eastAsia="zh-CN"/>
        </w:rPr>
        <w:t xml:space="preserve"> </w:t>
      </w:r>
      <w:r>
        <w:rPr>
          <w:b/>
          <w:bCs/>
          <w:lang w:val="en-GB" w:eastAsia="zh-CN"/>
        </w:rPr>
        <w:t>is inefficient from the perspective of system overhead and network energy consumption</w:t>
      </w:r>
      <w:r w:rsidR="008F516C">
        <w:rPr>
          <w:b/>
          <w:bCs/>
          <w:lang w:val="en-GB" w:eastAsia="zh-CN"/>
        </w:rPr>
        <w:t>.</w:t>
      </w:r>
    </w:p>
    <w:p w14:paraId="06B47C17" w14:textId="6049A11A" w:rsidR="00F8005C" w:rsidRPr="00355611" w:rsidRDefault="00F8005C" w:rsidP="007511B0">
      <w:pPr>
        <w:snapToGrid w:val="0"/>
        <w:spacing w:line="23" w:lineRule="atLeast"/>
        <w:rPr>
          <w:lang w:val="en-GB" w:eastAsia="zh-CN"/>
        </w:rPr>
      </w:pPr>
      <w:r w:rsidRPr="00355611">
        <w:rPr>
          <w:lang w:val="en-GB" w:eastAsia="zh-CN"/>
        </w:rPr>
        <w:t xml:space="preserve">Generally speaking, common signal/control information needs to be broadcast by the RAN to provide necessary </w:t>
      </w:r>
      <w:r w:rsidR="00806EEA" w:rsidRPr="00355611">
        <w:rPr>
          <w:lang w:val="en-GB" w:eastAsia="zh-CN"/>
        </w:rPr>
        <w:t>sync</w:t>
      </w:r>
      <w:r w:rsidR="00C93FB6">
        <w:rPr>
          <w:lang w:val="en-GB" w:eastAsia="zh-CN"/>
        </w:rPr>
        <w:t>hronization</w:t>
      </w:r>
      <w:r w:rsidR="00806EEA" w:rsidRPr="00355611">
        <w:rPr>
          <w:lang w:val="en-GB" w:eastAsia="zh-CN"/>
        </w:rPr>
        <w:t xml:space="preserve"> info</w:t>
      </w:r>
      <w:r w:rsidR="00C93FB6">
        <w:rPr>
          <w:lang w:val="en-GB" w:eastAsia="zh-CN"/>
        </w:rPr>
        <w:t>rmation,</w:t>
      </w:r>
      <w:r w:rsidR="00806EEA" w:rsidRPr="00355611">
        <w:rPr>
          <w:lang w:val="en-GB" w:eastAsia="zh-CN"/>
        </w:rPr>
        <w:t xml:space="preserve"> and </w:t>
      </w:r>
      <w:r w:rsidRPr="00355611">
        <w:rPr>
          <w:lang w:val="en-GB" w:eastAsia="zh-CN"/>
        </w:rPr>
        <w:t>resource configuration to be used by UE</w:t>
      </w:r>
      <w:r w:rsidR="000023B1" w:rsidRPr="00355611">
        <w:rPr>
          <w:lang w:val="en-GB" w:eastAsia="zh-CN"/>
        </w:rPr>
        <w:t>s</w:t>
      </w:r>
      <w:r w:rsidRPr="00355611">
        <w:rPr>
          <w:lang w:val="en-GB" w:eastAsia="zh-CN"/>
        </w:rPr>
        <w:t xml:space="preserve"> for initial access to the network. In 5G NR, the common signal/control information is provided </w:t>
      </w:r>
      <w:r w:rsidR="000023B1" w:rsidRPr="00355611">
        <w:rPr>
          <w:lang w:val="en-GB" w:eastAsia="zh-CN"/>
        </w:rPr>
        <w:t>in the form of</w:t>
      </w:r>
      <w:r w:rsidRPr="00355611">
        <w:rPr>
          <w:lang w:val="en-GB" w:eastAsia="zh-CN"/>
        </w:rPr>
        <w:t xml:space="preserve"> “always-on</w:t>
      </w:r>
      <w:r w:rsidR="00C93FB6">
        <w:rPr>
          <w:lang w:val="en-GB" w:eastAsia="zh-CN"/>
        </w:rPr>
        <w:t>”</w:t>
      </w:r>
      <w:r w:rsidRPr="00355611">
        <w:rPr>
          <w:lang w:val="en-GB" w:eastAsia="zh-CN"/>
        </w:rPr>
        <w:t xml:space="preserve"> signal/information, mainly concerning SSB, MIB and SIB1. More specifically, such “always-on</w:t>
      </w:r>
      <w:r w:rsidR="00C93FB6" w:rsidRPr="00355611">
        <w:rPr>
          <w:lang w:val="en-GB" w:eastAsia="zh-CN"/>
        </w:rPr>
        <w:t>”</w:t>
      </w:r>
      <w:r w:rsidRPr="00355611">
        <w:rPr>
          <w:lang w:val="en-GB" w:eastAsia="zh-CN"/>
        </w:rPr>
        <w:t xml:space="preserve"> </w:t>
      </w:r>
      <w:r w:rsidR="00C93FB6">
        <w:rPr>
          <w:lang w:val="en-GB" w:eastAsia="zh-CN"/>
        </w:rPr>
        <w:t xml:space="preserve">common </w:t>
      </w:r>
      <w:r w:rsidRPr="00355611">
        <w:rPr>
          <w:lang w:val="en-GB" w:eastAsia="zh-CN"/>
        </w:rPr>
        <w:t>signal/</w:t>
      </w:r>
      <w:r w:rsidR="00CE0459" w:rsidRPr="00355611">
        <w:rPr>
          <w:lang w:val="en-GB" w:eastAsia="zh-CN"/>
        </w:rPr>
        <w:t xml:space="preserve">control </w:t>
      </w:r>
      <w:r w:rsidRPr="00355611">
        <w:rPr>
          <w:lang w:val="en-GB" w:eastAsia="zh-CN"/>
        </w:rPr>
        <w:t>information will be transmitted on each frequency intend</w:t>
      </w:r>
      <w:r w:rsidR="00CE0459" w:rsidRPr="00355611">
        <w:rPr>
          <w:lang w:val="en-GB" w:eastAsia="zh-CN"/>
        </w:rPr>
        <w:t>ed</w:t>
      </w:r>
      <w:r w:rsidRPr="00355611">
        <w:rPr>
          <w:lang w:val="en-GB" w:eastAsia="zh-CN"/>
        </w:rPr>
        <w:t xml:space="preserve"> to provide </w:t>
      </w:r>
      <w:proofErr w:type="spellStart"/>
      <w:r w:rsidRPr="00355611">
        <w:rPr>
          <w:lang w:val="en-GB" w:eastAsia="zh-CN"/>
        </w:rPr>
        <w:t>PCell</w:t>
      </w:r>
      <w:proofErr w:type="spellEnd"/>
      <w:r w:rsidR="00CE0459" w:rsidRPr="00355611">
        <w:rPr>
          <w:lang w:val="en-GB" w:eastAsia="zh-CN"/>
        </w:rPr>
        <w:t xml:space="preserve"> access</w:t>
      </w:r>
      <w:r w:rsidRPr="00355611">
        <w:rPr>
          <w:lang w:val="en-GB" w:eastAsia="zh-CN"/>
        </w:rPr>
        <w:t xml:space="preserve"> for UEs. </w:t>
      </w:r>
    </w:p>
    <w:p w14:paraId="23FCEF85" w14:textId="69166937" w:rsidR="003525A3" w:rsidRPr="00355611" w:rsidRDefault="00F8005C" w:rsidP="007511B0">
      <w:pPr>
        <w:snapToGrid w:val="0"/>
        <w:spacing w:line="23" w:lineRule="atLeast"/>
        <w:rPr>
          <w:lang w:val="en-GB" w:eastAsia="zh-CN"/>
        </w:rPr>
      </w:pPr>
      <w:r w:rsidRPr="00355611">
        <w:rPr>
          <w:lang w:val="en-GB" w:eastAsia="zh-CN"/>
        </w:rPr>
        <w:t xml:space="preserve">This way that 5G NR provides the common signal/control information is not efficient enough from signalling overhead </w:t>
      </w:r>
      <w:r w:rsidR="00E5665C" w:rsidRPr="00355611">
        <w:rPr>
          <w:lang w:val="en-GB" w:eastAsia="zh-CN"/>
        </w:rPr>
        <w:t xml:space="preserve">and network energy efficiency </w:t>
      </w:r>
      <w:r w:rsidRPr="00355611">
        <w:rPr>
          <w:lang w:val="en-GB" w:eastAsia="zh-CN"/>
        </w:rPr>
        <w:t>perspective</w:t>
      </w:r>
      <w:r w:rsidR="002717BE" w:rsidRPr="00355611">
        <w:rPr>
          <w:lang w:val="en-GB" w:eastAsia="zh-CN"/>
        </w:rPr>
        <w:t xml:space="preserve">, especially in RAN with </w:t>
      </w:r>
      <w:r w:rsidRPr="00355611">
        <w:rPr>
          <w:lang w:val="en-GB" w:eastAsia="zh-CN"/>
        </w:rPr>
        <w:t xml:space="preserve">multi-carrier deployment. Specifically, for the </w:t>
      </w:r>
      <w:r w:rsidR="00073CFE" w:rsidRPr="00355611">
        <w:rPr>
          <w:lang w:val="en-GB" w:eastAsia="zh-CN"/>
        </w:rPr>
        <w:t>frequency(</w:t>
      </w:r>
      <w:proofErr w:type="spellStart"/>
      <w:r w:rsidR="00073CFE" w:rsidRPr="00355611">
        <w:rPr>
          <w:lang w:val="en-GB" w:eastAsia="zh-CN"/>
        </w:rPr>
        <w:t>ies</w:t>
      </w:r>
      <w:proofErr w:type="spellEnd"/>
      <w:r w:rsidR="00073CFE" w:rsidRPr="00355611">
        <w:rPr>
          <w:lang w:val="en-GB" w:eastAsia="zh-CN"/>
        </w:rPr>
        <w:t>) that can share the same synchronization reference (e.g. intra-frequencies</w:t>
      </w:r>
      <w:r w:rsidR="00806EEA" w:rsidRPr="00355611">
        <w:rPr>
          <w:lang w:val="en-GB" w:eastAsia="zh-CN"/>
        </w:rPr>
        <w:t>/</w:t>
      </w:r>
      <w:r w:rsidR="00073CFE" w:rsidRPr="00355611">
        <w:rPr>
          <w:lang w:val="en-GB" w:eastAsia="zh-CN"/>
        </w:rPr>
        <w:t>adjacent inter-frequencies</w:t>
      </w:r>
      <w:r w:rsidR="00806EEA" w:rsidRPr="00355611">
        <w:rPr>
          <w:lang w:val="en-GB" w:eastAsia="zh-CN"/>
        </w:rPr>
        <w:t>,</w:t>
      </w:r>
      <w:r w:rsidR="00073CFE" w:rsidRPr="00355611">
        <w:rPr>
          <w:lang w:val="en-GB" w:eastAsia="zh-CN"/>
        </w:rPr>
        <w:t xml:space="preserve"> frequencies with collocated </w:t>
      </w:r>
      <w:proofErr w:type="spellStart"/>
      <w:r w:rsidR="00073CFE" w:rsidRPr="00355611">
        <w:rPr>
          <w:lang w:val="en-GB" w:eastAsia="zh-CN"/>
        </w:rPr>
        <w:t>gNB</w:t>
      </w:r>
      <w:proofErr w:type="spellEnd"/>
      <w:r w:rsidR="00073CFE" w:rsidRPr="00355611">
        <w:rPr>
          <w:lang w:val="en-GB" w:eastAsia="zh-CN"/>
        </w:rPr>
        <w:t xml:space="preserve"> deployment</w:t>
      </w:r>
      <w:r w:rsidR="002717BE" w:rsidRPr="00355611">
        <w:rPr>
          <w:lang w:val="en-GB" w:eastAsia="zh-CN"/>
        </w:rPr>
        <w:t>, etc.</w:t>
      </w:r>
      <w:r w:rsidR="00073CFE" w:rsidRPr="00355611">
        <w:rPr>
          <w:lang w:val="en-GB" w:eastAsia="zh-CN"/>
        </w:rPr>
        <w:t xml:space="preserve">), such common signal/control information can be broadcast on </w:t>
      </w:r>
      <w:r w:rsidR="00D40A86" w:rsidRPr="00355611">
        <w:rPr>
          <w:lang w:val="en-GB" w:eastAsia="zh-CN"/>
        </w:rPr>
        <w:t>a</w:t>
      </w:r>
      <w:r w:rsidR="00073CFE" w:rsidRPr="00355611">
        <w:rPr>
          <w:lang w:val="en-GB" w:eastAsia="zh-CN"/>
        </w:rPr>
        <w:t xml:space="preserve"> specific frequenc</w:t>
      </w:r>
      <w:r w:rsidR="00A13812" w:rsidRPr="00355611">
        <w:rPr>
          <w:lang w:val="en-GB" w:eastAsia="zh-CN"/>
        </w:rPr>
        <w:t>y</w:t>
      </w:r>
      <w:r w:rsidR="00073CFE" w:rsidRPr="00355611">
        <w:rPr>
          <w:lang w:val="en-GB" w:eastAsia="zh-CN"/>
        </w:rPr>
        <w:t xml:space="preserve"> which functions </w:t>
      </w:r>
      <w:r w:rsidR="00D40A86" w:rsidRPr="00355611">
        <w:rPr>
          <w:lang w:val="en-GB" w:eastAsia="zh-CN"/>
        </w:rPr>
        <w:t xml:space="preserve">as the reference frequency for synchronization and MIB1/SIB1 acquisition, </w:t>
      </w:r>
      <w:r w:rsidR="002717BE" w:rsidRPr="00355611">
        <w:rPr>
          <w:lang w:val="en-GB" w:eastAsia="zh-CN"/>
        </w:rPr>
        <w:t xml:space="preserve">thus </w:t>
      </w:r>
      <w:r w:rsidR="00D40A86" w:rsidRPr="00355611">
        <w:rPr>
          <w:lang w:val="en-GB" w:eastAsia="zh-CN"/>
        </w:rPr>
        <w:t xml:space="preserve">providing the SSB for </w:t>
      </w:r>
      <w:r w:rsidR="00806EEA" w:rsidRPr="00355611">
        <w:rPr>
          <w:lang w:val="en-GB" w:eastAsia="zh-CN"/>
        </w:rPr>
        <w:t>synchronization</w:t>
      </w:r>
      <w:r w:rsidR="00D40A86" w:rsidRPr="00355611">
        <w:rPr>
          <w:lang w:val="en-GB" w:eastAsia="zh-CN"/>
        </w:rPr>
        <w:t xml:space="preserve"> and resources configurations for initial access</w:t>
      </w:r>
      <w:r w:rsidR="00A13812" w:rsidRPr="00355611">
        <w:rPr>
          <w:lang w:val="en-GB" w:eastAsia="zh-CN"/>
        </w:rPr>
        <w:t xml:space="preserve"> (</w:t>
      </w:r>
      <w:r w:rsidR="00D40A86" w:rsidRPr="00355611">
        <w:rPr>
          <w:lang w:val="en-GB" w:eastAsia="zh-CN"/>
        </w:rPr>
        <w:t>e.g.</w:t>
      </w:r>
      <w:r w:rsidR="003525A3" w:rsidRPr="00355611">
        <w:rPr>
          <w:lang w:val="en-GB" w:eastAsia="zh-CN"/>
        </w:rPr>
        <w:t xml:space="preserve"> PRACH</w:t>
      </w:r>
      <w:r w:rsidR="00D40A86" w:rsidRPr="00355611">
        <w:rPr>
          <w:lang w:val="en-GB" w:eastAsia="zh-CN"/>
        </w:rPr>
        <w:t xml:space="preserve"> configuration, common search space configuration, etc.</w:t>
      </w:r>
      <w:r w:rsidR="00A13812" w:rsidRPr="00355611">
        <w:rPr>
          <w:lang w:val="en-GB" w:eastAsia="zh-CN"/>
        </w:rPr>
        <w:t>) applicable on the other frequencies.</w:t>
      </w:r>
      <w:r w:rsidR="00D40A86" w:rsidRPr="00355611">
        <w:rPr>
          <w:lang w:val="en-GB" w:eastAsia="zh-CN"/>
        </w:rPr>
        <w:t xml:space="preserve"> Then, for the other frequencies than the reference, </w:t>
      </w:r>
      <w:r w:rsidR="00806EEA" w:rsidRPr="00355611">
        <w:rPr>
          <w:lang w:val="en-GB" w:eastAsia="zh-CN"/>
        </w:rPr>
        <w:t>such common signal/information</w:t>
      </w:r>
      <w:r w:rsidR="002717BE" w:rsidRPr="00355611">
        <w:rPr>
          <w:lang w:val="en-GB" w:eastAsia="zh-CN"/>
        </w:rPr>
        <w:t xml:space="preserve"> no longer </w:t>
      </w:r>
      <w:r w:rsidR="00806EEA" w:rsidRPr="00355611">
        <w:rPr>
          <w:lang w:val="en-GB" w:eastAsia="zh-CN"/>
        </w:rPr>
        <w:t>need</w:t>
      </w:r>
      <w:r w:rsidR="002717BE" w:rsidRPr="00355611">
        <w:rPr>
          <w:lang w:val="en-GB" w:eastAsia="zh-CN"/>
        </w:rPr>
        <w:t>s</w:t>
      </w:r>
      <w:r w:rsidR="00806EEA" w:rsidRPr="00355611">
        <w:rPr>
          <w:lang w:val="en-GB" w:eastAsia="zh-CN"/>
        </w:rPr>
        <w:t xml:space="preserve"> to be broadcast in an “always-on” manner, thus saving the signalling overhead</w:t>
      </w:r>
      <w:r w:rsidR="003525A3" w:rsidRPr="00355611">
        <w:rPr>
          <w:lang w:val="en-GB" w:eastAsia="zh-CN"/>
        </w:rPr>
        <w:t xml:space="preserve">, </w:t>
      </w:r>
      <w:r w:rsidR="00806EEA" w:rsidRPr="00355611">
        <w:rPr>
          <w:lang w:val="en-GB" w:eastAsia="zh-CN"/>
        </w:rPr>
        <w:t>corresponding resource consumption</w:t>
      </w:r>
      <w:r w:rsidR="003525A3" w:rsidRPr="00355611">
        <w:rPr>
          <w:lang w:val="en-GB" w:eastAsia="zh-CN"/>
        </w:rPr>
        <w:t xml:space="preserve"> and also </w:t>
      </w:r>
      <w:r w:rsidR="00010438" w:rsidRPr="00355611">
        <w:rPr>
          <w:lang w:val="en-GB" w:eastAsia="zh-CN"/>
        </w:rPr>
        <w:t xml:space="preserve">network </w:t>
      </w:r>
      <w:r w:rsidR="00806EEA" w:rsidRPr="00355611">
        <w:rPr>
          <w:lang w:val="en-GB" w:eastAsia="zh-CN"/>
        </w:rPr>
        <w:t xml:space="preserve">energy </w:t>
      </w:r>
      <w:r w:rsidR="003525A3" w:rsidRPr="00355611">
        <w:rPr>
          <w:lang w:val="en-GB" w:eastAsia="zh-CN"/>
        </w:rPr>
        <w:t>consumption</w:t>
      </w:r>
      <w:r w:rsidR="00806EEA" w:rsidRPr="00355611">
        <w:rPr>
          <w:lang w:val="en-GB" w:eastAsia="zh-CN"/>
        </w:rPr>
        <w:t xml:space="preserve">. </w:t>
      </w:r>
      <w:r w:rsidR="002137B4">
        <w:rPr>
          <w:lang w:val="en-GB" w:eastAsia="zh-CN"/>
        </w:rPr>
        <w:t xml:space="preserve">This has been reflected in RAN new requirements </w:t>
      </w:r>
      <w:r w:rsidR="00C93FB6">
        <w:rPr>
          <w:lang w:val="en-GB" w:eastAsia="zh-CN"/>
        </w:rPr>
        <w:t xml:space="preserve">for 6GR </w:t>
      </w:r>
      <w:r w:rsidR="002137B4">
        <w:rPr>
          <w:lang w:val="en-GB" w:eastAsia="zh-CN"/>
        </w:rPr>
        <w:t>on “</w:t>
      </w:r>
      <w:r w:rsidR="002137B4" w:rsidRPr="002137B4">
        <w:rPr>
          <w:lang w:val="en-GB" w:eastAsia="zh-CN"/>
        </w:rPr>
        <w:t>flexible utilization of spectrum resources for DL and UL over different carriers/bands</w:t>
      </w:r>
      <w:r w:rsidR="002137B4">
        <w:rPr>
          <w:lang w:val="en-GB" w:eastAsia="zh-CN"/>
        </w:rPr>
        <w:t>”</w:t>
      </w:r>
      <w:r w:rsidR="00447D0E">
        <w:rPr>
          <w:lang w:val="en-GB" w:eastAsia="zh-CN"/>
        </w:rPr>
        <w:t xml:space="preserve"> (See Table 4)</w:t>
      </w:r>
      <w:r w:rsidR="00C93FB6">
        <w:rPr>
          <w:lang w:val="en-GB" w:eastAsia="zh-CN"/>
        </w:rPr>
        <w:t>.</w:t>
      </w:r>
    </w:p>
    <w:p w14:paraId="72BCDC33" w14:textId="01BAA81E" w:rsidR="00806EEA" w:rsidRPr="00355611" w:rsidRDefault="00806EEA" w:rsidP="007511B0">
      <w:pPr>
        <w:snapToGrid w:val="0"/>
        <w:spacing w:line="23" w:lineRule="atLeast"/>
        <w:rPr>
          <w:lang w:val="en-GB" w:eastAsia="zh-CN"/>
        </w:rPr>
      </w:pPr>
      <w:r w:rsidRPr="00355611">
        <w:rPr>
          <w:lang w:val="en-GB" w:eastAsia="zh-CN"/>
        </w:rPr>
        <w:t xml:space="preserve">Although, in Rel-19, NR NES </w:t>
      </w:r>
      <w:r w:rsidR="00490653" w:rsidRPr="00355611">
        <w:rPr>
          <w:lang w:val="en-GB" w:eastAsia="zh-CN"/>
        </w:rPr>
        <w:t xml:space="preserve">WI </w:t>
      </w:r>
      <w:r w:rsidRPr="00355611">
        <w:rPr>
          <w:lang w:val="en-GB" w:eastAsia="zh-CN"/>
        </w:rPr>
        <w:t>introduce</w:t>
      </w:r>
      <w:r w:rsidR="00490653" w:rsidRPr="00355611">
        <w:rPr>
          <w:lang w:val="en-GB" w:eastAsia="zh-CN"/>
        </w:rPr>
        <w:t>d</w:t>
      </w:r>
      <w:r w:rsidRPr="00355611">
        <w:rPr>
          <w:lang w:val="en-GB" w:eastAsia="zh-CN"/>
        </w:rPr>
        <w:t xml:space="preserve"> the OD-SSB and OD-SIB1 </w:t>
      </w:r>
      <w:r w:rsidR="00010438" w:rsidRPr="00355611">
        <w:rPr>
          <w:lang w:val="en-GB" w:eastAsia="zh-CN"/>
        </w:rPr>
        <w:t>mechanism</w:t>
      </w:r>
      <w:r w:rsidR="00447D0E">
        <w:rPr>
          <w:lang w:val="en-GB" w:eastAsia="zh-CN"/>
        </w:rPr>
        <w:t>s</w:t>
      </w:r>
      <w:r w:rsidR="00010438" w:rsidRPr="00355611">
        <w:rPr>
          <w:lang w:val="en-GB" w:eastAsia="zh-CN"/>
        </w:rPr>
        <w:t xml:space="preserve"> intended to save the </w:t>
      </w:r>
      <w:r w:rsidR="00490653" w:rsidRPr="00355611">
        <w:rPr>
          <w:lang w:val="en-GB" w:eastAsia="zh-CN"/>
        </w:rPr>
        <w:t>signalling</w:t>
      </w:r>
      <w:r w:rsidR="00BA2413" w:rsidRPr="00355611">
        <w:rPr>
          <w:lang w:val="en-GB" w:eastAsia="zh-CN"/>
        </w:rPr>
        <w:t xml:space="preserve"> </w:t>
      </w:r>
      <w:r w:rsidR="00447D0E">
        <w:rPr>
          <w:lang w:val="en-GB" w:eastAsia="zh-CN"/>
        </w:rPr>
        <w:t xml:space="preserve">overhead </w:t>
      </w:r>
      <w:r w:rsidR="00BA2413" w:rsidRPr="00355611">
        <w:rPr>
          <w:lang w:val="en-GB" w:eastAsia="zh-CN"/>
        </w:rPr>
        <w:t>and network energy consumption</w:t>
      </w:r>
      <w:r w:rsidR="00490653" w:rsidRPr="00355611">
        <w:rPr>
          <w:lang w:val="en-GB" w:eastAsia="zh-CN"/>
        </w:rPr>
        <w:t xml:space="preserve"> </w:t>
      </w:r>
      <w:r w:rsidR="00447D0E">
        <w:rPr>
          <w:lang w:val="en-GB" w:eastAsia="zh-CN"/>
        </w:rPr>
        <w:t>for</w:t>
      </w:r>
      <w:r w:rsidR="00490653" w:rsidRPr="00355611">
        <w:rPr>
          <w:lang w:val="en-GB" w:eastAsia="zh-CN"/>
        </w:rPr>
        <w:t xml:space="preserve"> SSB and SIB1,</w:t>
      </w:r>
      <w:r w:rsidR="00E5665C" w:rsidRPr="00355611">
        <w:rPr>
          <w:lang w:val="en-GB" w:eastAsia="zh-CN"/>
        </w:rPr>
        <w:t xml:space="preserve"> </w:t>
      </w:r>
      <w:r w:rsidR="00736F01" w:rsidRPr="00355611">
        <w:rPr>
          <w:lang w:val="en-GB" w:eastAsia="zh-CN"/>
        </w:rPr>
        <w:t xml:space="preserve">they have their own limits: OD-SSB </w:t>
      </w:r>
      <w:r w:rsidR="003525A3" w:rsidRPr="00355611">
        <w:rPr>
          <w:lang w:val="en-GB" w:eastAsia="zh-CN"/>
        </w:rPr>
        <w:t xml:space="preserve">mechanism </w:t>
      </w:r>
      <w:r w:rsidR="00736F01" w:rsidRPr="00355611">
        <w:rPr>
          <w:lang w:val="en-GB" w:eastAsia="zh-CN"/>
        </w:rPr>
        <w:t xml:space="preserve">is applicable only for the </w:t>
      </w:r>
      <w:proofErr w:type="spellStart"/>
      <w:r w:rsidR="00736F01" w:rsidRPr="00355611">
        <w:rPr>
          <w:lang w:val="en-GB" w:eastAsia="zh-CN"/>
        </w:rPr>
        <w:t>SCells</w:t>
      </w:r>
      <w:proofErr w:type="spellEnd"/>
      <w:r w:rsidR="00736F01" w:rsidRPr="00355611">
        <w:rPr>
          <w:lang w:val="en-GB" w:eastAsia="zh-CN"/>
        </w:rPr>
        <w:t xml:space="preserve"> in CA and thus unable to be applied to the initial access phase towards the </w:t>
      </w:r>
      <w:proofErr w:type="spellStart"/>
      <w:r w:rsidR="00736F01" w:rsidRPr="00355611">
        <w:rPr>
          <w:lang w:val="en-GB" w:eastAsia="zh-CN"/>
        </w:rPr>
        <w:t>P</w:t>
      </w:r>
      <w:r w:rsidR="00E454AE" w:rsidRPr="00355611">
        <w:rPr>
          <w:lang w:val="en-GB" w:eastAsia="zh-CN"/>
        </w:rPr>
        <w:t>C</w:t>
      </w:r>
      <w:r w:rsidR="00736F01" w:rsidRPr="00355611">
        <w:rPr>
          <w:lang w:val="en-GB" w:eastAsia="zh-CN"/>
        </w:rPr>
        <w:t>ell</w:t>
      </w:r>
      <w:proofErr w:type="spellEnd"/>
      <w:r w:rsidR="00736F01" w:rsidRPr="00355611">
        <w:rPr>
          <w:lang w:val="en-GB" w:eastAsia="zh-CN"/>
        </w:rPr>
        <w:t>; OD-S</w:t>
      </w:r>
      <w:r w:rsidR="004E3A0E" w:rsidRPr="00355611">
        <w:rPr>
          <w:lang w:val="en-GB" w:eastAsia="zh-CN"/>
        </w:rPr>
        <w:t>IB</w:t>
      </w:r>
      <w:r w:rsidR="00736F01" w:rsidRPr="00355611">
        <w:rPr>
          <w:lang w:val="en-GB" w:eastAsia="zh-CN"/>
        </w:rPr>
        <w:t>1</w:t>
      </w:r>
      <w:r w:rsidR="003525A3" w:rsidRPr="00355611">
        <w:rPr>
          <w:lang w:val="en-GB" w:eastAsia="zh-CN"/>
        </w:rPr>
        <w:t xml:space="preserve"> mechanism</w:t>
      </w:r>
      <w:r w:rsidR="00736F01" w:rsidRPr="00355611">
        <w:rPr>
          <w:lang w:val="en-GB" w:eastAsia="zh-CN"/>
        </w:rPr>
        <w:t xml:space="preserve">, if deployed, may result in </w:t>
      </w:r>
      <w:r w:rsidR="007677C6">
        <w:rPr>
          <w:rFonts w:hint="eastAsia"/>
          <w:lang w:val="en-GB" w:eastAsia="zh-CN"/>
        </w:rPr>
        <w:t>degradation</w:t>
      </w:r>
      <w:r w:rsidR="007677C6">
        <w:rPr>
          <w:lang w:val="en-GB" w:eastAsia="zh-CN"/>
        </w:rPr>
        <w:t xml:space="preserve"> of </w:t>
      </w:r>
      <w:r w:rsidR="00736F01" w:rsidRPr="00355611">
        <w:rPr>
          <w:lang w:val="en-GB" w:eastAsia="zh-CN"/>
        </w:rPr>
        <w:t>the</w:t>
      </w:r>
      <w:r w:rsidR="00490653" w:rsidRPr="00355611">
        <w:rPr>
          <w:lang w:val="en-GB" w:eastAsia="zh-CN"/>
        </w:rPr>
        <w:t xml:space="preserve"> </w:t>
      </w:r>
      <w:r w:rsidR="00736F01" w:rsidRPr="00355611">
        <w:rPr>
          <w:lang w:val="en-GB" w:eastAsia="zh-CN"/>
        </w:rPr>
        <w:t xml:space="preserve">initial access </w:t>
      </w:r>
      <w:r w:rsidR="00490653" w:rsidRPr="00355611">
        <w:rPr>
          <w:lang w:val="en-GB" w:eastAsia="zh-CN"/>
        </w:rPr>
        <w:t xml:space="preserve">performance of the legacy UEs. </w:t>
      </w:r>
    </w:p>
    <w:p w14:paraId="2696892F" w14:textId="282955C1" w:rsidR="00E454AE" w:rsidRPr="000F06AB" w:rsidRDefault="00E454AE" w:rsidP="007511B0">
      <w:pPr>
        <w:snapToGrid w:val="0"/>
        <w:spacing w:line="23" w:lineRule="atLeast"/>
        <w:rPr>
          <w:lang w:val="en-GB" w:eastAsia="zh-CN"/>
        </w:rPr>
      </w:pPr>
      <w:r w:rsidRPr="00355611">
        <w:rPr>
          <w:b/>
          <w:bCs/>
          <w:lang w:val="en-GB" w:eastAsia="zh-CN"/>
        </w:rPr>
        <w:t xml:space="preserve">Observation </w:t>
      </w:r>
      <w:r w:rsidR="00F72E71">
        <w:rPr>
          <w:b/>
          <w:bCs/>
          <w:lang w:val="en-GB" w:eastAsia="zh-CN"/>
        </w:rPr>
        <w:t>4</w:t>
      </w:r>
      <w:r w:rsidRPr="00355611">
        <w:rPr>
          <w:b/>
          <w:bCs/>
          <w:lang w:val="en-GB" w:eastAsia="zh-CN"/>
        </w:rPr>
        <w:t xml:space="preserve">: </w:t>
      </w:r>
      <w:r w:rsidR="00E248A8" w:rsidRPr="000F06AB">
        <w:rPr>
          <w:lang w:val="en-GB" w:eastAsia="zh-CN"/>
        </w:rPr>
        <w:t xml:space="preserve">The </w:t>
      </w:r>
      <w:r w:rsidR="000777D0" w:rsidRPr="000F06AB">
        <w:rPr>
          <w:lang w:val="en-GB" w:eastAsia="zh-CN"/>
        </w:rPr>
        <w:t>OD</w:t>
      </w:r>
      <w:r w:rsidR="000777D0">
        <w:rPr>
          <w:lang w:val="en-GB" w:eastAsia="zh-CN"/>
        </w:rPr>
        <w:t>-</w:t>
      </w:r>
      <w:r w:rsidRPr="000F06AB">
        <w:rPr>
          <w:lang w:val="en-GB" w:eastAsia="zh-CN"/>
        </w:rPr>
        <w:t xml:space="preserve">SSB and OD-SIB1 </w:t>
      </w:r>
      <w:r w:rsidR="002D2DF1" w:rsidRPr="000F06AB">
        <w:rPr>
          <w:lang w:val="en-GB" w:eastAsia="zh-CN"/>
        </w:rPr>
        <w:t>mechanism</w:t>
      </w:r>
      <w:r w:rsidR="00E248A8" w:rsidRPr="000F06AB">
        <w:rPr>
          <w:lang w:val="en-GB" w:eastAsia="zh-CN"/>
        </w:rPr>
        <w:t>s</w:t>
      </w:r>
      <w:r w:rsidR="003525A3" w:rsidRPr="000F06AB">
        <w:rPr>
          <w:lang w:val="en-GB" w:eastAsia="zh-CN"/>
        </w:rPr>
        <w:t xml:space="preserve"> introduced in later releases in 5G NR</w:t>
      </w:r>
      <w:r w:rsidRPr="000F06AB">
        <w:rPr>
          <w:lang w:val="en-GB" w:eastAsia="zh-CN"/>
        </w:rPr>
        <w:t xml:space="preserve"> </w:t>
      </w:r>
      <w:r w:rsidR="00B9682E" w:rsidRPr="000F06AB">
        <w:rPr>
          <w:lang w:val="en-GB" w:eastAsia="zh-CN"/>
        </w:rPr>
        <w:t xml:space="preserve">may </w:t>
      </w:r>
      <w:r w:rsidRPr="000F06AB">
        <w:rPr>
          <w:lang w:val="en-GB" w:eastAsia="zh-CN"/>
        </w:rPr>
        <w:t>not</w:t>
      </w:r>
      <w:r w:rsidR="00B9682E" w:rsidRPr="000F06AB">
        <w:rPr>
          <w:lang w:val="en-GB" w:eastAsia="zh-CN"/>
        </w:rPr>
        <w:t xml:space="preserve"> be</w:t>
      </w:r>
      <w:r w:rsidRPr="000F06AB">
        <w:rPr>
          <w:lang w:val="en-GB" w:eastAsia="zh-CN"/>
        </w:rPr>
        <w:t xml:space="preserve"> effective/sufficient </w:t>
      </w:r>
      <w:r w:rsidR="002D2DF1" w:rsidRPr="000F06AB">
        <w:rPr>
          <w:lang w:val="en-GB" w:eastAsia="zh-CN"/>
        </w:rPr>
        <w:t xml:space="preserve">to save the </w:t>
      </w:r>
      <w:r w:rsidRPr="000F06AB">
        <w:rPr>
          <w:lang w:val="en-GB" w:eastAsia="zh-CN"/>
        </w:rPr>
        <w:t xml:space="preserve">“always-on” </w:t>
      </w:r>
      <w:r w:rsidR="002D2DF1" w:rsidRPr="000F06AB">
        <w:rPr>
          <w:lang w:val="en-GB" w:eastAsia="zh-CN"/>
        </w:rPr>
        <w:t xml:space="preserve">common signal/control information </w:t>
      </w:r>
      <w:r w:rsidR="00E5665C" w:rsidRPr="000F06AB">
        <w:rPr>
          <w:lang w:val="en-GB" w:eastAsia="zh-CN"/>
        </w:rPr>
        <w:t xml:space="preserve">and corresponding energy consumption </w:t>
      </w:r>
      <w:r w:rsidR="002D2DF1" w:rsidRPr="000F06AB">
        <w:rPr>
          <w:lang w:val="en-GB" w:eastAsia="zh-CN"/>
        </w:rPr>
        <w:t>due to their own limitations</w:t>
      </w:r>
      <w:r w:rsidRPr="000F06AB">
        <w:rPr>
          <w:lang w:val="en-GB" w:eastAsia="zh-CN"/>
        </w:rPr>
        <w:t>.</w:t>
      </w:r>
    </w:p>
    <w:p w14:paraId="1628435A" w14:textId="378486A4" w:rsidR="008F516C" w:rsidRDefault="008F516C" w:rsidP="007511B0">
      <w:pPr>
        <w:snapToGrid w:val="0"/>
        <w:spacing w:line="23" w:lineRule="atLeast"/>
        <w:rPr>
          <w:b/>
          <w:bCs/>
          <w:lang w:val="en-GB" w:eastAsia="zh-CN"/>
        </w:rPr>
      </w:pPr>
      <w:r w:rsidRPr="00CB3D90">
        <w:rPr>
          <w:b/>
          <w:bCs/>
          <w:lang w:val="en-GB" w:eastAsia="zh-CN"/>
        </w:rPr>
        <w:lastRenderedPageBreak/>
        <w:t>Lesson learnt from 5G</w:t>
      </w:r>
      <w:r w:rsidR="000777D0">
        <w:rPr>
          <w:b/>
          <w:bCs/>
          <w:lang w:val="en-GB" w:eastAsia="zh-CN"/>
        </w:rPr>
        <w:t xml:space="preserve"> (6)</w:t>
      </w:r>
      <w:r w:rsidRPr="00CB3D90">
        <w:rPr>
          <w:b/>
          <w:bCs/>
          <w:lang w:val="en-GB" w:eastAsia="zh-CN"/>
        </w:rPr>
        <w:t xml:space="preserve">: </w:t>
      </w:r>
      <w:r>
        <w:rPr>
          <w:b/>
          <w:bCs/>
          <w:lang w:val="en-GB" w:eastAsia="zh-CN"/>
        </w:rPr>
        <w:t>Resource configurations related to initial access (</w:t>
      </w:r>
      <w:proofErr w:type="gramStart"/>
      <w:r>
        <w:rPr>
          <w:b/>
          <w:bCs/>
          <w:lang w:val="en-GB" w:eastAsia="zh-CN"/>
        </w:rPr>
        <w:t>e.g.</w:t>
      </w:r>
      <w:proofErr w:type="gramEnd"/>
      <w:r>
        <w:rPr>
          <w:b/>
          <w:bCs/>
          <w:lang w:val="en-GB" w:eastAsia="zh-CN"/>
        </w:rPr>
        <w:t xml:space="preserve"> RACH resources, CSS for paging/SI, etc.) are inefficiently designed </w:t>
      </w:r>
      <w:proofErr w:type="spellStart"/>
      <w:r>
        <w:rPr>
          <w:b/>
          <w:bCs/>
          <w:lang w:val="en-GB" w:eastAsia="zh-CN"/>
        </w:rPr>
        <w:t>w.r.t.</w:t>
      </w:r>
      <w:proofErr w:type="spellEnd"/>
      <w:r>
        <w:rPr>
          <w:b/>
          <w:bCs/>
          <w:lang w:val="en-GB" w:eastAsia="zh-CN"/>
        </w:rPr>
        <w:t xml:space="preserve"> resource utilization and network energy consumption.</w:t>
      </w:r>
    </w:p>
    <w:p w14:paraId="3E063526" w14:textId="722E218F" w:rsidR="00CE0459" w:rsidRPr="00355611" w:rsidRDefault="00B50014" w:rsidP="007511B0">
      <w:pPr>
        <w:snapToGrid w:val="0"/>
        <w:spacing w:line="23" w:lineRule="atLeast"/>
        <w:rPr>
          <w:lang w:val="en-GB" w:eastAsia="zh-CN"/>
        </w:rPr>
      </w:pPr>
      <w:r w:rsidRPr="00355611">
        <w:rPr>
          <w:rFonts w:hint="eastAsia"/>
          <w:lang w:val="en-GB" w:eastAsia="zh-CN"/>
        </w:rPr>
        <w:t>R</w:t>
      </w:r>
      <w:r w:rsidRPr="00355611">
        <w:rPr>
          <w:lang w:val="en-GB" w:eastAsia="zh-CN"/>
        </w:rPr>
        <w:t>egarding the initial access related resource configuration</w:t>
      </w:r>
      <w:r w:rsidR="00515BDD" w:rsidRPr="00355611">
        <w:rPr>
          <w:lang w:val="en-GB" w:eastAsia="zh-CN"/>
        </w:rPr>
        <w:t>s themselves</w:t>
      </w:r>
      <w:r w:rsidRPr="00355611">
        <w:rPr>
          <w:lang w:val="en-GB" w:eastAsia="zh-CN"/>
        </w:rPr>
        <w:t>, provided in MIB/SIB1, the related design</w:t>
      </w:r>
      <w:r w:rsidR="000777D0">
        <w:rPr>
          <w:lang w:val="en-GB" w:eastAsia="zh-CN"/>
        </w:rPr>
        <w:t>s</w:t>
      </w:r>
      <w:r w:rsidRPr="00355611">
        <w:rPr>
          <w:lang w:val="en-GB" w:eastAsia="zh-CN"/>
        </w:rPr>
        <w:t xml:space="preserve"> in current 5G NR</w:t>
      </w:r>
      <w:r w:rsidR="00515BDD" w:rsidRPr="00355611">
        <w:rPr>
          <w:lang w:val="en-GB" w:eastAsia="zh-CN"/>
        </w:rPr>
        <w:t xml:space="preserve"> </w:t>
      </w:r>
      <w:r w:rsidR="000777D0">
        <w:rPr>
          <w:lang w:val="en-GB" w:eastAsia="zh-CN"/>
        </w:rPr>
        <w:t>are</w:t>
      </w:r>
      <w:r w:rsidR="000777D0" w:rsidRPr="00355611">
        <w:rPr>
          <w:lang w:val="en-GB" w:eastAsia="zh-CN"/>
        </w:rPr>
        <w:t xml:space="preserve"> </w:t>
      </w:r>
      <w:r w:rsidR="00515BDD" w:rsidRPr="00355611">
        <w:rPr>
          <w:lang w:val="en-GB" w:eastAsia="zh-CN"/>
        </w:rPr>
        <w:t xml:space="preserve">sub-optimal also </w:t>
      </w:r>
      <w:r w:rsidRPr="00355611">
        <w:rPr>
          <w:lang w:val="en-GB" w:eastAsia="zh-CN"/>
        </w:rPr>
        <w:t xml:space="preserve">from the resource utilization </w:t>
      </w:r>
      <w:r w:rsidR="00826DAD" w:rsidRPr="00355611">
        <w:rPr>
          <w:lang w:val="en-GB" w:eastAsia="zh-CN"/>
        </w:rPr>
        <w:t xml:space="preserve">and network energy efficiency </w:t>
      </w:r>
      <w:r w:rsidRPr="00355611">
        <w:rPr>
          <w:lang w:val="en-GB" w:eastAsia="zh-CN"/>
        </w:rPr>
        <w:t>perspective</w:t>
      </w:r>
      <w:r w:rsidR="00CE0459" w:rsidRPr="00355611">
        <w:rPr>
          <w:lang w:val="en-GB" w:eastAsia="zh-CN"/>
        </w:rPr>
        <w:t xml:space="preserve">: </w:t>
      </w:r>
    </w:p>
    <w:p w14:paraId="0B56EC7B" w14:textId="2F689A2F" w:rsidR="00CE0459" w:rsidRPr="00355611" w:rsidRDefault="00CE0459"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355611">
        <w:rPr>
          <w:rFonts w:ascii="Times New Roman" w:eastAsia="宋体" w:hAnsi="Times New Roman"/>
          <w:sz w:val="20"/>
          <w:szCs w:val="20"/>
          <w:lang w:val="en-GB" w:eastAsia="zh-CN"/>
        </w:rPr>
        <w:t xml:space="preserve">As an example on RACH related resource configuration, </w:t>
      </w:r>
      <w:r w:rsidR="00B50014" w:rsidRPr="00355611">
        <w:rPr>
          <w:rFonts w:ascii="Times New Roman" w:eastAsia="宋体" w:hAnsi="Times New Roman"/>
          <w:sz w:val="20"/>
          <w:szCs w:val="20"/>
          <w:lang w:val="en-GB" w:eastAsia="zh-CN"/>
        </w:rPr>
        <w:t xml:space="preserve">except for SUL (which actually aims </w:t>
      </w:r>
      <w:r w:rsidR="000777D0">
        <w:rPr>
          <w:rFonts w:ascii="Times New Roman" w:eastAsia="宋体" w:hAnsi="Times New Roman"/>
          <w:sz w:val="20"/>
          <w:szCs w:val="20"/>
          <w:lang w:val="en-GB" w:eastAsia="zh-CN"/>
        </w:rPr>
        <w:t>at</w:t>
      </w:r>
      <w:r w:rsidR="000777D0" w:rsidRPr="00355611">
        <w:rPr>
          <w:rFonts w:ascii="Times New Roman" w:eastAsia="宋体" w:hAnsi="Times New Roman"/>
          <w:sz w:val="20"/>
          <w:szCs w:val="20"/>
          <w:lang w:val="en-GB" w:eastAsia="zh-CN"/>
        </w:rPr>
        <w:t xml:space="preserve"> </w:t>
      </w:r>
      <w:r w:rsidR="00B50014" w:rsidRPr="00355611">
        <w:rPr>
          <w:rFonts w:ascii="Times New Roman" w:eastAsia="宋体" w:hAnsi="Times New Roman"/>
          <w:sz w:val="20"/>
          <w:szCs w:val="20"/>
          <w:lang w:val="en-GB" w:eastAsia="zh-CN"/>
        </w:rPr>
        <w:t>coverage extension), the UE can only use the PRACH resources</w:t>
      </w:r>
      <w:r w:rsidRPr="00355611">
        <w:rPr>
          <w:rFonts w:ascii="Times New Roman" w:eastAsia="宋体" w:hAnsi="Times New Roman"/>
          <w:sz w:val="20"/>
          <w:szCs w:val="20"/>
          <w:lang w:val="en-GB" w:eastAsia="zh-CN"/>
        </w:rPr>
        <w:t xml:space="preserve"> and common search space (CSS) for </w:t>
      </w:r>
      <w:r w:rsidR="000777D0">
        <w:rPr>
          <w:rFonts w:ascii="Times New Roman" w:eastAsia="宋体" w:hAnsi="Times New Roman"/>
          <w:sz w:val="20"/>
          <w:szCs w:val="20"/>
          <w:lang w:val="en-GB" w:eastAsia="zh-CN"/>
        </w:rPr>
        <w:t>random access</w:t>
      </w:r>
      <w:r w:rsidR="00B50014" w:rsidRPr="00355611">
        <w:rPr>
          <w:rFonts w:ascii="Times New Roman" w:eastAsia="宋体" w:hAnsi="Times New Roman"/>
          <w:sz w:val="20"/>
          <w:szCs w:val="20"/>
          <w:lang w:val="en-GB" w:eastAsia="zh-CN"/>
        </w:rPr>
        <w:t xml:space="preserve"> on the UL carrier associated </w:t>
      </w:r>
      <w:r w:rsidRPr="00355611">
        <w:rPr>
          <w:rFonts w:ascii="Times New Roman" w:eastAsia="宋体" w:hAnsi="Times New Roman"/>
          <w:sz w:val="20"/>
          <w:szCs w:val="20"/>
          <w:lang w:val="en-GB" w:eastAsia="zh-CN"/>
        </w:rPr>
        <w:t xml:space="preserve">to </w:t>
      </w:r>
      <w:r w:rsidR="00B50014" w:rsidRPr="00355611">
        <w:rPr>
          <w:rFonts w:ascii="Times New Roman" w:eastAsia="宋体" w:hAnsi="Times New Roman"/>
          <w:sz w:val="20"/>
          <w:szCs w:val="20"/>
          <w:lang w:val="en-GB" w:eastAsia="zh-CN"/>
        </w:rPr>
        <w:t>its serving cell to initiate the initial acces</w:t>
      </w:r>
      <w:r w:rsidRPr="00355611">
        <w:rPr>
          <w:rFonts w:ascii="Times New Roman" w:eastAsia="宋体" w:hAnsi="Times New Roman"/>
          <w:sz w:val="20"/>
          <w:szCs w:val="20"/>
          <w:lang w:val="en-GB" w:eastAsia="zh-CN"/>
        </w:rPr>
        <w:t xml:space="preserve">s, </w:t>
      </w:r>
      <w:r w:rsidR="00B50014" w:rsidRPr="00355611">
        <w:rPr>
          <w:rFonts w:ascii="Times New Roman" w:eastAsia="宋体" w:hAnsi="Times New Roman"/>
          <w:sz w:val="20"/>
          <w:szCs w:val="20"/>
          <w:lang w:val="en-GB" w:eastAsia="zh-CN"/>
        </w:rPr>
        <w:t>but cannot use the PRACH resources</w:t>
      </w:r>
      <w:r w:rsidRPr="00355611">
        <w:rPr>
          <w:rFonts w:ascii="Times New Roman" w:eastAsia="宋体" w:hAnsi="Times New Roman"/>
          <w:sz w:val="20"/>
          <w:szCs w:val="20"/>
          <w:lang w:val="en-GB" w:eastAsia="zh-CN"/>
        </w:rPr>
        <w:t xml:space="preserve">/CSS </w:t>
      </w:r>
      <w:r w:rsidR="00241A06" w:rsidRPr="00355611">
        <w:rPr>
          <w:rFonts w:ascii="Times New Roman" w:eastAsia="宋体" w:hAnsi="Times New Roman"/>
          <w:sz w:val="20"/>
          <w:szCs w:val="20"/>
          <w:lang w:val="en-GB" w:eastAsia="zh-CN"/>
        </w:rPr>
        <w:t>for</w:t>
      </w:r>
      <w:r w:rsidRPr="00355611">
        <w:rPr>
          <w:rFonts w:ascii="Times New Roman" w:eastAsia="宋体" w:hAnsi="Times New Roman"/>
          <w:sz w:val="20"/>
          <w:szCs w:val="20"/>
          <w:lang w:val="en-GB" w:eastAsia="zh-CN"/>
        </w:rPr>
        <w:t xml:space="preserve"> </w:t>
      </w:r>
      <w:r w:rsidR="000777D0">
        <w:rPr>
          <w:rFonts w:ascii="Times New Roman" w:eastAsia="宋体" w:hAnsi="Times New Roman"/>
          <w:sz w:val="20"/>
          <w:szCs w:val="20"/>
          <w:lang w:val="en-GB" w:eastAsia="zh-CN"/>
        </w:rPr>
        <w:t>random access</w:t>
      </w:r>
      <w:r w:rsidR="000777D0" w:rsidRPr="00355611">
        <w:rPr>
          <w:rFonts w:ascii="Times New Roman" w:eastAsia="宋体" w:hAnsi="Times New Roman"/>
          <w:sz w:val="20"/>
          <w:szCs w:val="20"/>
          <w:lang w:val="en-GB" w:eastAsia="zh-CN"/>
        </w:rPr>
        <w:t xml:space="preserve"> </w:t>
      </w:r>
      <w:r w:rsidR="00B50014" w:rsidRPr="00355611">
        <w:rPr>
          <w:rFonts w:ascii="Times New Roman" w:eastAsia="宋体" w:hAnsi="Times New Roman"/>
          <w:sz w:val="20"/>
          <w:szCs w:val="20"/>
          <w:lang w:val="en-GB" w:eastAsia="zh-CN"/>
        </w:rPr>
        <w:t>on another UL carrier, even if the UL carrier associated with its serving cell is suffering from</w:t>
      </w:r>
      <w:r w:rsidRPr="00355611">
        <w:rPr>
          <w:rFonts w:ascii="Times New Roman" w:eastAsia="宋体" w:hAnsi="Times New Roman"/>
          <w:sz w:val="20"/>
          <w:szCs w:val="20"/>
          <w:lang w:val="en-GB" w:eastAsia="zh-CN"/>
        </w:rPr>
        <w:t xml:space="preserve"> access </w:t>
      </w:r>
      <w:r w:rsidR="00B50014" w:rsidRPr="00355611">
        <w:rPr>
          <w:rFonts w:ascii="Times New Roman" w:eastAsia="宋体" w:hAnsi="Times New Roman"/>
          <w:sz w:val="20"/>
          <w:szCs w:val="20"/>
          <w:lang w:val="en-GB" w:eastAsia="zh-CN"/>
        </w:rPr>
        <w:t>congestion but the other UL carrier is much under-loaded.</w:t>
      </w:r>
    </w:p>
    <w:p w14:paraId="7C5F5A51" w14:textId="3B238290" w:rsidR="006A1386" w:rsidRPr="00355611" w:rsidRDefault="00CE0459"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355611">
        <w:rPr>
          <w:rFonts w:ascii="Times New Roman" w:eastAsia="宋体" w:hAnsi="Times New Roman"/>
          <w:sz w:val="20"/>
          <w:szCs w:val="20"/>
          <w:lang w:val="en-GB" w:eastAsia="zh-CN"/>
        </w:rPr>
        <w:t>As another example</w:t>
      </w:r>
      <w:r w:rsidR="004C16C2" w:rsidRPr="00355611">
        <w:rPr>
          <w:rFonts w:ascii="Times New Roman" w:eastAsia="宋体" w:hAnsi="Times New Roman"/>
          <w:sz w:val="20"/>
          <w:szCs w:val="20"/>
          <w:lang w:val="en-GB" w:eastAsia="zh-CN"/>
        </w:rPr>
        <w:t xml:space="preserve">, UE has to </w:t>
      </w:r>
      <w:r w:rsidR="00241A06" w:rsidRPr="00355611">
        <w:rPr>
          <w:rFonts w:ascii="Times New Roman" w:eastAsia="宋体" w:hAnsi="Times New Roman"/>
          <w:sz w:val="20"/>
          <w:szCs w:val="20"/>
          <w:lang w:val="en-GB" w:eastAsia="zh-CN"/>
        </w:rPr>
        <w:t>monitor</w:t>
      </w:r>
      <w:r w:rsidR="004C16C2" w:rsidRPr="00355611">
        <w:rPr>
          <w:rFonts w:ascii="Times New Roman" w:eastAsia="宋体" w:hAnsi="Times New Roman"/>
          <w:sz w:val="20"/>
          <w:szCs w:val="20"/>
          <w:lang w:val="en-GB" w:eastAsia="zh-CN"/>
        </w:rPr>
        <w:t xml:space="preserve"> the CSS for paging/SI </w:t>
      </w:r>
      <w:r w:rsidR="00826DAD" w:rsidRPr="00355611">
        <w:rPr>
          <w:rFonts w:ascii="Times New Roman" w:eastAsia="宋体" w:hAnsi="Times New Roman"/>
          <w:sz w:val="20"/>
          <w:szCs w:val="20"/>
          <w:lang w:val="en-GB" w:eastAsia="zh-CN"/>
        </w:rPr>
        <w:t>(</w:t>
      </w:r>
      <w:proofErr w:type="gramStart"/>
      <w:r w:rsidR="00826DAD" w:rsidRPr="00355611">
        <w:rPr>
          <w:rFonts w:ascii="Times New Roman" w:eastAsia="宋体" w:hAnsi="Times New Roman"/>
          <w:sz w:val="20"/>
          <w:szCs w:val="20"/>
          <w:lang w:val="en-GB" w:eastAsia="zh-CN"/>
        </w:rPr>
        <w:t>e.g.</w:t>
      </w:r>
      <w:proofErr w:type="gramEnd"/>
      <w:r w:rsidR="00826DAD" w:rsidRPr="00355611">
        <w:rPr>
          <w:rFonts w:ascii="Times New Roman" w:eastAsia="宋体" w:hAnsi="Times New Roman"/>
          <w:sz w:val="20"/>
          <w:szCs w:val="20"/>
          <w:lang w:val="en-GB" w:eastAsia="zh-CN"/>
        </w:rPr>
        <w:t xml:space="preserve"> other SIs than SIB1) </w:t>
      </w:r>
      <w:r w:rsidR="004C16C2" w:rsidRPr="00355611">
        <w:rPr>
          <w:rFonts w:ascii="Times New Roman" w:eastAsia="宋体" w:hAnsi="Times New Roman"/>
          <w:sz w:val="20"/>
          <w:szCs w:val="20"/>
          <w:lang w:val="en-GB" w:eastAsia="zh-CN"/>
        </w:rPr>
        <w:t xml:space="preserve">on its serving cell/frequency </w:t>
      </w:r>
      <w:r w:rsidR="00241A06" w:rsidRPr="00355611">
        <w:rPr>
          <w:rFonts w:ascii="Times New Roman" w:eastAsia="宋体" w:hAnsi="Times New Roman"/>
          <w:sz w:val="20"/>
          <w:szCs w:val="20"/>
          <w:lang w:val="en-GB" w:eastAsia="zh-CN"/>
        </w:rPr>
        <w:t xml:space="preserve">for </w:t>
      </w:r>
      <w:r w:rsidR="004C16C2" w:rsidRPr="00355611">
        <w:rPr>
          <w:rFonts w:ascii="Times New Roman" w:eastAsia="宋体" w:hAnsi="Times New Roman"/>
          <w:sz w:val="20"/>
          <w:szCs w:val="20"/>
          <w:lang w:val="en-GB" w:eastAsia="zh-CN"/>
        </w:rPr>
        <w:t>paging and SI</w:t>
      </w:r>
      <w:r w:rsidR="00241A06" w:rsidRPr="00355611">
        <w:rPr>
          <w:rFonts w:ascii="Times New Roman" w:eastAsia="宋体" w:hAnsi="Times New Roman"/>
          <w:sz w:val="20"/>
          <w:szCs w:val="20"/>
          <w:lang w:val="en-GB" w:eastAsia="zh-CN"/>
        </w:rPr>
        <w:t xml:space="preserve"> reception</w:t>
      </w:r>
      <w:r w:rsidR="004C16C2" w:rsidRPr="00355611">
        <w:rPr>
          <w:rFonts w:ascii="Times New Roman" w:eastAsia="宋体" w:hAnsi="Times New Roman"/>
          <w:sz w:val="20"/>
          <w:szCs w:val="20"/>
          <w:lang w:val="en-GB" w:eastAsia="zh-CN"/>
        </w:rPr>
        <w:t xml:space="preserve">. </w:t>
      </w:r>
      <w:r w:rsidR="00C35580" w:rsidRPr="00355611">
        <w:rPr>
          <w:rFonts w:ascii="Times New Roman" w:eastAsia="宋体" w:hAnsi="Times New Roman"/>
          <w:sz w:val="20"/>
          <w:szCs w:val="20"/>
          <w:lang w:val="en-GB" w:eastAsia="zh-CN"/>
        </w:rPr>
        <w:t>As a result, in the network deployment that support</w:t>
      </w:r>
      <w:r w:rsidR="000777D0">
        <w:rPr>
          <w:rFonts w:ascii="Times New Roman" w:eastAsia="宋体" w:hAnsi="Times New Roman"/>
          <w:sz w:val="20"/>
          <w:szCs w:val="20"/>
          <w:lang w:val="en-GB" w:eastAsia="zh-CN"/>
        </w:rPr>
        <w:t>s</w:t>
      </w:r>
      <w:r w:rsidR="00C35580" w:rsidRPr="00355611">
        <w:rPr>
          <w:rFonts w:ascii="Times New Roman" w:eastAsia="宋体" w:hAnsi="Times New Roman"/>
          <w:sz w:val="20"/>
          <w:szCs w:val="20"/>
          <w:lang w:val="en-GB" w:eastAsia="zh-CN"/>
        </w:rPr>
        <w:t xml:space="preserve"> multiple carrier frequencies as the serving frequencies for UEs to camp on, the network has to configure the CSS for paging</w:t>
      </w:r>
      <w:r w:rsidR="00826DAD" w:rsidRPr="00355611">
        <w:rPr>
          <w:rFonts w:ascii="Times New Roman" w:eastAsia="宋体" w:hAnsi="Times New Roman"/>
          <w:sz w:val="20"/>
          <w:szCs w:val="20"/>
          <w:lang w:val="en-GB" w:eastAsia="zh-CN"/>
        </w:rPr>
        <w:t>/</w:t>
      </w:r>
      <w:r w:rsidR="00C35580" w:rsidRPr="00355611">
        <w:rPr>
          <w:rFonts w:ascii="Times New Roman" w:eastAsia="宋体" w:hAnsi="Times New Roman"/>
          <w:sz w:val="20"/>
          <w:szCs w:val="20"/>
          <w:lang w:val="en-GB" w:eastAsia="zh-CN"/>
        </w:rPr>
        <w:t xml:space="preserve">SI on each of these frequencies. </w:t>
      </w:r>
      <w:r w:rsidR="004C16C2" w:rsidRPr="00355611">
        <w:rPr>
          <w:rFonts w:ascii="Times New Roman" w:eastAsia="宋体" w:hAnsi="Times New Roman"/>
          <w:sz w:val="20"/>
          <w:szCs w:val="20"/>
          <w:lang w:val="en-GB" w:eastAsia="zh-CN"/>
        </w:rPr>
        <w:t xml:space="preserve">Similar to above discussion on the “always-on” </w:t>
      </w:r>
      <w:r w:rsidR="000777D0">
        <w:rPr>
          <w:rFonts w:ascii="Times New Roman" w:eastAsia="宋体" w:hAnsi="Times New Roman"/>
          <w:sz w:val="20"/>
          <w:szCs w:val="20"/>
          <w:lang w:val="en-GB" w:eastAsia="zh-CN"/>
        </w:rPr>
        <w:t xml:space="preserve">common </w:t>
      </w:r>
      <w:r w:rsidR="004C16C2" w:rsidRPr="00355611">
        <w:rPr>
          <w:rFonts w:ascii="Times New Roman" w:eastAsia="宋体" w:hAnsi="Times New Roman"/>
          <w:sz w:val="20"/>
          <w:szCs w:val="20"/>
          <w:lang w:val="en-GB" w:eastAsia="zh-CN"/>
        </w:rPr>
        <w:t xml:space="preserve">signal/control information, if, in </w:t>
      </w:r>
      <w:r w:rsidR="00C35580" w:rsidRPr="00355611">
        <w:rPr>
          <w:rFonts w:ascii="Times New Roman" w:eastAsia="宋体" w:hAnsi="Times New Roman"/>
          <w:sz w:val="20"/>
          <w:szCs w:val="20"/>
          <w:lang w:val="en-GB" w:eastAsia="zh-CN"/>
        </w:rPr>
        <w:t xml:space="preserve">such a </w:t>
      </w:r>
      <w:r w:rsidR="004C16C2" w:rsidRPr="00355611">
        <w:rPr>
          <w:rFonts w:ascii="Times New Roman" w:eastAsia="宋体" w:hAnsi="Times New Roman"/>
          <w:sz w:val="20"/>
          <w:szCs w:val="20"/>
          <w:lang w:val="en-GB" w:eastAsia="zh-CN"/>
        </w:rPr>
        <w:t xml:space="preserve">multi-carrier deployment, the CSS for paging/SI across multiple carrier frequencies </w:t>
      </w:r>
      <w:r w:rsidR="000D0ABD" w:rsidRPr="00355611">
        <w:rPr>
          <w:rFonts w:ascii="Times New Roman" w:eastAsia="宋体" w:hAnsi="Times New Roman"/>
          <w:sz w:val="20"/>
          <w:szCs w:val="20"/>
          <w:lang w:val="en-GB" w:eastAsia="zh-CN"/>
        </w:rPr>
        <w:t xml:space="preserve">were </w:t>
      </w:r>
      <w:r w:rsidR="006F0F2B" w:rsidRPr="00355611">
        <w:rPr>
          <w:rFonts w:ascii="Times New Roman" w:eastAsia="宋体" w:hAnsi="Times New Roman"/>
          <w:sz w:val="20"/>
          <w:szCs w:val="20"/>
          <w:lang w:val="en-GB" w:eastAsia="zh-CN"/>
        </w:rPr>
        <w:t xml:space="preserve">concentrated </w:t>
      </w:r>
      <w:r w:rsidR="004C16C2" w:rsidRPr="00355611">
        <w:rPr>
          <w:rFonts w:ascii="Times New Roman" w:eastAsia="宋体" w:hAnsi="Times New Roman"/>
          <w:sz w:val="20"/>
          <w:szCs w:val="20"/>
          <w:lang w:val="en-GB" w:eastAsia="zh-CN"/>
        </w:rPr>
        <w:t xml:space="preserve">on </w:t>
      </w:r>
      <w:r w:rsidR="000777D0">
        <w:rPr>
          <w:rFonts w:ascii="Times New Roman" w:eastAsia="宋体" w:hAnsi="Times New Roman"/>
          <w:sz w:val="20"/>
          <w:szCs w:val="20"/>
          <w:lang w:val="en-GB" w:eastAsia="zh-CN"/>
        </w:rPr>
        <w:t>a</w:t>
      </w:r>
      <w:r w:rsidR="000777D0" w:rsidRPr="00355611">
        <w:rPr>
          <w:rFonts w:ascii="Times New Roman" w:eastAsia="宋体" w:hAnsi="Times New Roman"/>
          <w:sz w:val="20"/>
          <w:szCs w:val="20"/>
          <w:lang w:val="en-GB" w:eastAsia="zh-CN"/>
        </w:rPr>
        <w:t xml:space="preserve"> </w:t>
      </w:r>
      <w:r w:rsidR="004C16C2" w:rsidRPr="00355611">
        <w:rPr>
          <w:rFonts w:ascii="Times New Roman" w:eastAsia="宋体" w:hAnsi="Times New Roman"/>
          <w:sz w:val="20"/>
          <w:szCs w:val="20"/>
          <w:lang w:val="en-GB" w:eastAsia="zh-CN"/>
        </w:rPr>
        <w:t>specific frequency</w:t>
      </w:r>
      <w:r w:rsidR="00161255" w:rsidRPr="00355611">
        <w:rPr>
          <w:rFonts w:ascii="Times New Roman" w:eastAsia="宋体" w:hAnsi="Times New Roman"/>
          <w:sz w:val="20"/>
          <w:szCs w:val="20"/>
          <w:lang w:val="en-GB" w:eastAsia="zh-CN"/>
        </w:rPr>
        <w:t>(</w:t>
      </w:r>
      <w:proofErr w:type="spellStart"/>
      <w:r w:rsidR="00161255" w:rsidRPr="00355611">
        <w:rPr>
          <w:rFonts w:ascii="Times New Roman" w:eastAsia="宋体" w:hAnsi="Times New Roman"/>
          <w:sz w:val="20"/>
          <w:szCs w:val="20"/>
          <w:lang w:val="en-GB" w:eastAsia="zh-CN"/>
        </w:rPr>
        <w:t>ies</w:t>
      </w:r>
      <w:proofErr w:type="spellEnd"/>
      <w:r w:rsidR="00161255" w:rsidRPr="00355611">
        <w:rPr>
          <w:rFonts w:ascii="Times New Roman" w:eastAsia="宋体" w:hAnsi="Times New Roman"/>
          <w:sz w:val="20"/>
          <w:szCs w:val="20"/>
          <w:lang w:val="en-GB" w:eastAsia="zh-CN"/>
        </w:rPr>
        <w:t>)</w:t>
      </w:r>
      <w:r w:rsidR="006F0F2B" w:rsidRPr="00355611">
        <w:rPr>
          <w:rFonts w:ascii="Times New Roman" w:eastAsia="宋体" w:hAnsi="Times New Roman"/>
          <w:sz w:val="20"/>
          <w:szCs w:val="20"/>
          <w:lang w:val="en-GB" w:eastAsia="zh-CN"/>
        </w:rPr>
        <w:t xml:space="preserve">, </w:t>
      </w:r>
      <w:proofErr w:type="gramStart"/>
      <w:r w:rsidR="006F0F2B" w:rsidRPr="00355611">
        <w:rPr>
          <w:rFonts w:ascii="Times New Roman" w:eastAsia="宋体" w:hAnsi="Times New Roman"/>
          <w:sz w:val="20"/>
          <w:szCs w:val="20"/>
          <w:lang w:val="en-GB" w:eastAsia="zh-CN"/>
        </w:rPr>
        <w:t>e.g.</w:t>
      </w:r>
      <w:proofErr w:type="gramEnd"/>
      <w:r w:rsidR="006F0F2B" w:rsidRPr="00355611">
        <w:rPr>
          <w:rFonts w:ascii="Times New Roman" w:eastAsia="宋体" w:hAnsi="Times New Roman"/>
          <w:sz w:val="20"/>
          <w:szCs w:val="20"/>
          <w:lang w:val="en-GB" w:eastAsia="zh-CN"/>
        </w:rPr>
        <w:t xml:space="preserve"> the reference frequency</w:t>
      </w:r>
      <w:r w:rsidR="004C16C2" w:rsidRPr="00355611">
        <w:rPr>
          <w:rFonts w:ascii="Times New Roman" w:eastAsia="宋体" w:hAnsi="Times New Roman"/>
          <w:sz w:val="20"/>
          <w:szCs w:val="20"/>
          <w:lang w:val="en-GB" w:eastAsia="zh-CN"/>
        </w:rPr>
        <w:t xml:space="preserve">, the resources corresponding to the CSS for paging/SI </w:t>
      </w:r>
      <w:r w:rsidR="000D0ABD" w:rsidRPr="00355611">
        <w:rPr>
          <w:rFonts w:ascii="Times New Roman" w:eastAsia="宋体" w:hAnsi="Times New Roman"/>
          <w:sz w:val="20"/>
          <w:szCs w:val="20"/>
          <w:lang w:val="en-GB" w:eastAsia="zh-CN"/>
        </w:rPr>
        <w:t>could</w:t>
      </w:r>
      <w:r w:rsidR="004C16C2" w:rsidRPr="00355611">
        <w:rPr>
          <w:rFonts w:ascii="Times New Roman" w:eastAsia="宋体" w:hAnsi="Times New Roman"/>
          <w:sz w:val="20"/>
          <w:szCs w:val="20"/>
          <w:lang w:val="en-GB" w:eastAsia="zh-CN"/>
        </w:rPr>
        <w:t xml:space="preserve"> then be saved on the other carrier frequencies and configured for other use, improving the resource utilization. </w:t>
      </w:r>
      <w:r w:rsidR="006F0F2B" w:rsidRPr="00355611">
        <w:rPr>
          <w:rFonts w:ascii="Times New Roman" w:eastAsia="宋体" w:hAnsi="Times New Roman"/>
          <w:sz w:val="20"/>
          <w:szCs w:val="20"/>
          <w:lang w:val="en-GB" w:eastAsia="zh-CN"/>
        </w:rPr>
        <w:t>Also, with paging/SI concentrated on</w:t>
      </w:r>
      <w:r w:rsidR="00FA1314" w:rsidRPr="00355611">
        <w:rPr>
          <w:rFonts w:ascii="Times New Roman" w:eastAsia="宋体" w:hAnsi="Times New Roman"/>
          <w:sz w:val="20"/>
          <w:szCs w:val="20"/>
          <w:lang w:val="en-GB" w:eastAsia="zh-CN"/>
        </w:rPr>
        <w:t xml:space="preserve"> </w:t>
      </w:r>
      <w:r w:rsidR="006F0F2B" w:rsidRPr="00355611">
        <w:rPr>
          <w:rFonts w:ascii="Times New Roman" w:eastAsia="宋体" w:hAnsi="Times New Roman"/>
          <w:sz w:val="20"/>
          <w:szCs w:val="20"/>
          <w:lang w:val="en-GB" w:eastAsia="zh-CN"/>
        </w:rPr>
        <w:t>a specific frequency(</w:t>
      </w:r>
      <w:proofErr w:type="spellStart"/>
      <w:r w:rsidR="006F0F2B" w:rsidRPr="00355611">
        <w:rPr>
          <w:rFonts w:ascii="Times New Roman" w:eastAsia="宋体" w:hAnsi="Times New Roman"/>
          <w:sz w:val="20"/>
          <w:szCs w:val="20"/>
          <w:lang w:val="en-GB" w:eastAsia="zh-CN"/>
        </w:rPr>
        <w:t>ies</w:t>
      </w:r>
      <w:proofErr w:type="spellEnd"/>
      <w:r w:rsidR="006F0F2B" w:rsidRPr="00355611">
        <w:rPr>
          <w:rFonts w:ascii="Times New Roman" w:eastAsia="宋体" w:hAnsi="Times New Roman"/>
          <w:sz w:val="20"/>
          <w:szCs w:val="20"/>
          <w:lang w:val="en-GB" w:eastAsia="zh-CN"/>
        </w:rPr>
        <w:t>)</w:t>
      </w:r>
      <w:r w:rsidR="00C35580" w:rsidRPr="00355611">
        <w:rPr>
          <w:rFonts w:ascii="Times New Roman" w:eastAsia="宋体" w:hAnsi="Times New Roman"/>
          <w:sz w:val="20"/>
          <w:szCs w:val="20"/>
          <w:lang w:val="en-GB" w:eastAsia="zh-CN"/>
        </w:rPr>
        <w:t>,</w:t>
      </w:r>
      <w:r w:rsidR="006F0F2B" w:rsidRPr="00355611">
        <w:rPr>
          <w:rFonts w:ascii="Times New Roman" w:eastAsia="宋体" w:hAnsi="Times New Roman"/>
          <w:sz w:val="20"/>
          <w:szCs w:val="20"/>
          <w:lang w:val="en-GB" w:eastAsia="zh-CN"/>
        </w:rPr>
        <w:t xml:space="preserve"> network energy saving gain can also be expected</w:t>
      </w:r>
      <w:r w:rsidR="00826DAD" w:rsidRPr="00355611">
        <w:rPr>
          <w:rFonts w:ascii="Times New Roman" w:eastAsia="宋体" w:hAnsi="Times New Roman"/>
          <w:sz w:val="20"/>
          <w:szCs w:val="20"/>
          <w:lang w:val="en-GB" w:eastAsia="zh-CN"/>
        </w:rPr>
        <w:t xml:space="preserve"> by not necessarily signalling paging/SI on every frequency</w:t>
      </w:r>
      <w:r w:rsidR="006F0F2B" w:rsidRPr="00355611">
        <w:rPr>
          <w:rFonts w:ascii="Times New Roman" w:eastAsia="宋体" w:hAnsi="Times New Roman"/>
          <w:sz w:val="20"/>
          <w:szCs w:val="20"/>
          <w:lang w:val="en-GB" w:eastAsia="zh-CN"/>
        </w:rPr>
        <w:t>.</w:t>
      </w:r>
    </w:p>
    <w:p w14:paraId="6ED4410A" w14:textId="20559868" w:rsidR="00C35580" w:rsidRPr="000F06AB" w:rsidRDefault="00E454AE" w:rsidP="007511B0">
      <w:pPr>
        <w:snapToGrid w:val="0"/>
        <w:spacing w:line="23" w:lineRule="atLeast"/>
        <w:rPr>
          <w:lang w:val="en-GB" w:eastAsia="zh-CN"/>
        </w:rPr>
      </w:pPr>
      <w:r w:rsidRPr="00355611">
        <w:rPr>
          <w:rFonts w:hint="eastAsia"/>
          <w:b/>
          <w:bCs/>
          <w:lang w:val="en-GB" w:eastAsia="zh-CN"/>
        </w:rPr>
        <w:t>O</w:t>
      </w:r>
      <w:r w:rsidRPr="00355611">
        <w:rPr>
          <w:b/>
          <w:bCs/>
          <w:lang w:val="en-GB" w:eastAsia="zh-CN"/>
        </w:rPr>
        <w:t xml:space="preserve">bservation </w:t>
      </w:r>
      <w:r w:rsidR="00F72E71">
        <w:rPr>
          <w:b/>
          <w:bCs/>
          <w:lang w:val="en-GB" w:eastAsia="zh-CN"/>
        </w:rPr>
        <w:t>5</w:t>
      </w:r>
      <w:r w:rsidRPr="00355611">
        <w:rPr>
          <w:b/>
          <w:bCs/>
          <w:lang w:val="en-GB" w:eastAsia="zh-CN"/>
        </w:rPr>
        <w:t xml:space="preserve">: </w:t>
      </w:r>
      <w:r w:rsidRPr="000F06AB">
        <w:rPr>
          <w:lang w:val="en-GB" w:eastAsia="zh-CN"/>
        </w:rPr>
        <w:t xml:space="preserve">In 5G NR, RACH and CSS related resource configurations </w:t>
      </w:r>
      <w:r w:rsidR="00D257AE" w:rsidRPr="000F06AB">
        <w:rPr>
          <w:lang w:val="en-GB" w:eastAsia="zh-CN"/>
        </w:rPr>
        <w:t>ha</w:t>
      </w:r>
      <w:r w:rsidR="000777D0">
        <w:rPr>
          <w:lang w:val="en-GB" w:eastAsia="zh-CN"/>
        </w:rPr>
        <w:t>ve</w:t>
      </w:r>
      <w:r w:rsidR="00D257AE" w:rsidRPr="000F06AB">
        <w:rPr>
          <w:lang w:val="en-GB" w:eastAsia="zh-CN"/>
        </w:rPr>
        <w:t xml:space="preserve"> the following limits</w:t>
      </w:r>
      <w:r w:rsidR="00C35580" w:rsidRPr="000F06AB">
        <w:rPr>
          <w:lang w:val="en-GB" w:eastAsia="zh-CN"/>
        </w:rPr>
        <w:t xml:space="preserve"> in the deployment with multiple carrier frequenc</w:t>
      </w:r>
      <w:r w:rsidR="000777D0">
        <w:rPr>
          <w:lang w:val="en-GB" w:eastAsia="zh-CN"/>
        </w:rPr>
        <w:t>ies</w:t>
      </w:r>
      <w:r w:rsidR="00241A06" w:rsidRPr="000F06AB">
        <w:rPr>
          <w:lang w:val="en-GB" w:eastAsia="zh-CN"/>
        </w:rPr>
        <w:t>:</w:t>
      </w:r>
      <w:r w:rsidR="00C35580" w:rsidRPr="000F06AB">
        <w:rPr>
          <w:lang w:val="en-GB" w:eastAsia="zh-CN"/>
        </w:rPr>
        <w:t xml:space="preserve"> </w:t>
      </w:r>
    </w:p>
    <w:p w14:paraId="4C84DFC9" w14:textId="17379417" w:rsidR="00C35580" w:rsidRPr="000F06AB" w:rsidRDefault="00E454AE" w:rsidP="007511B0">
      <w:pPr>
        <w:pStyle w:val="ListParagraph"/>
        <w:numPr>
          <w:ilvl w:val="0"/>
          <w:numId w:val="14"/>
        </w:numPr>
        <w:snapToGrid w:val="0"/>
        <w:spacing w:after="180" w:line="23" w:lineRule="atLeast"/>
        <w:contextualSpacing w:val="0"/>
        <w:rPr>
          <w:rFonts w:ascii="Times New Roman" w:hAnsi="Times New Roman"/>
          <w:sz w:val="20"/>
          <w:szCs w:val="20"/>
          <w:lang w:val="en-GB" w:eastAsia="zh-CN"/>
        </w:rPr>
      </w:pPr>
      <w:r w:rsidRPr="000F06AB">
        <w:rPr>
          <w:rFonts w:ascii="Times New Roman" w:hAnsi="Times New Roman"/>
          <w:sz w:val="20"/>
          <w:szCs w:val="20"/>
          <w:lang w:val="en-GB" w:eastAsia="zh-CN"/>
        </w:rPr>
        <w:t xml:space="preserve">the initial access </w:t>
      </w:r>
      <w:r w:rsidR="00241A06" w:rsidRPr="000F06AB">
        <w:rPr>
          <w:rFonts w:ascii="Times New Roman" w:hAnsi="Times New Roman"/>
          <w:sz w:val="20"/>
          <w:szCs w:val="20"/>
          <w:lang w:val="en-GB" w:eastAsia="zh-CN"/>
        </w:rPr>
        <w:t xml:space="preserve">is </w:t>
      </w:r>
      <w:r w:rsidRPr="000F06AB">
        <w:rPr>
          <w:rFonts w:ascii="Times New Roman" w:hAnsi="Times New Roman"/>
          <w:sz w:val="20"/>
          <w:szCs w:val="20"/>
          <w:lang w:val="en-GB" w:eastAsia="zh-CN"/>
        </w:rPr>
        <w:t xml:space="preserve">unable to be offloaded among </w:t>
      </w:r>
      <w:r w:rsidR="00BC5FE5" w:rsidRPr="000F06AB">
        <w:rPr>
          <w:rFonts w:ascii="Times New Roman" w:hAnsi="Times New Roman"/>
          <w:sz w:val="20"/>
          <w:szCs w:val="20"/>
          <w:lang w:val="en-GB" w:eastAsia="zh-CN"/>
        </w:rPr>
        <w:t>the PRACH/</w:t>
      </w:r>
      <w:r w:rsidR="00241A06" w:rsidRPr="000F06AB">
        <w:rPr>
          <w:rFonts w:ascii="Times New Roman" w:hAnsi="Times New Roman"/>
          <w:sz w:val="20"/>
          <w:szCs w:val="20"/>
          <w:lang w:val="en-GB" w:eastAsia="zh-CN"/>
        </w:rPr>
        <w:t xml:space="preserve">CSS </w:t>
      </w:r>
      <w:r w:rsidR="00BC5FE5" w:rsidRPr="000F06AB">
        <w:rPr>
          <w:rFonts w:ascii="Times New Roman" w:hAnsi="Times New Roman"/>
          <w:sz w:val="20"/>
          <w:szCs w:val="20"/>
          <w:lang w:val="en-GB" w:eastAsia="zh-CN"/>
        </w:rPr>
        <w:t xml:space="preserve">resources on </w:t>
      </w:r>
      <w:r w:rsidRPr="000F06AB">
        <w:rPr>
          <w:rFonts w:ascii="Times New Roman" w:hAnsi="Times New Roman"/>
          <w:sz w:val="20"/>
          <w:szCs w:val="20"/>
          <w:lang w:val="en-GB" w:eastAsia="zh-CN"/>
        </w:rPr>
        <w:t>multiple frequencies</w:t>
      </w:r>
      <w:r w:rsidR="000777D0">
        <w:rPr>
          <w:rFonts w:ascii="Times New Roman" w:hAnsi="Times New Roman"/>
          <w:sz w:val="20"/>
          <w:szCs w:val="20"/>
          <w:lang w:val="en-GB" w:eastAsia="zh-CN"/>
        </w:rPr>
        <w:t>,</w:t>
      </w:r>
      <w:r w:rsidR="00241A06" w:rsidRPr="000F06AB">
        <w:rPr>
          <w:rFonts w:ascii="Times New Roman" w:hAnsi="Times New Roman"/>
          <w:sz w:val="20"/>
          <w:szCs w:val="20"/>
          <w:lang w:val="en-GB" w:eastAsia="zh-CN"/>
        </w:rPr>
        <w:t xml:space="preserve"> </w:t>
      </w:r>
      <w:r w:rsidRPr="000F06AB">
        <w:rPr>
          <w:rFonts w:ascii="Times New Roman" w:hAnsi="Times New Roman"/>
          <w:sz w:val="20"/>
          <w:szCs w:val="20"/>
          <w:lang w:val="en-GB" w:eastAsia="zh-CN"/>
        </w:rPr>
        <w:t xml:space="preserve">when congestion happens on a </w:t>
      </w:r>
      <w:r w:rsidR="00241A06" w:rsidRPr="000F06AB">
        <w:rPr>
          <w:rFonts w:ascii="Times New Roman" w:hAnsi="Times New Roman"/>
          <w:sz w:val="20"/>
          <w:szCs w:val="20"/>
          <w:lang w:val="en-GB" w:eastAsia="zh-CN"/>
        </w:rPr>
        <w:t>certain</w:t>
      </w:r>
      <w:r w:rsidR="00BC5FE5" w:rsidRPr="000F06AB">
        <w:rPr>
          <w:rFonts w:ascii="Times New Roman" w:hAnsi="Times New Roman"/>
          <w:sz w:val="20"/>
          <w:szCs w:val="20"/>
          <w:lang w:val="en-GB" w:eastAsia="zh-CN"/>
        </w:rPr>
        <w:t xml:space="preserve"> </w:t>
      </w:r>
      <w:r w:rsidRPr="000F06AB">
        <w:rPr>
          <w:rFonts w:ascii="Times New Roman" w:hAnsi="Times New Roman"/>
          <w:sz w:val="20"/>
          <w:szCs w:val="20"/>
          <w:lang w:val="en-GB" w:eastAsia="zh-CN"/>
        </w:rPr>
        <w:t>frequency</w:t>
      </w:r>
      <w:r w:rsidR="00C35580" w:rsidRPr="000F06AB">
        <w:rPr>
          <w:rFonts w:ascii="Times New Roman" w:hAnsi="Times New Roman"/>
          <w:sz w:val="20"/>
          <w:szCs w:val="20"/>
          <w:lang w:val="en-GB" w:eastAsia="zh-CN"/>
        </w:rPr>
        <w:t>;</w:t>
      </w:r>
      <w:r w:rsidR="003B47AE" w:rsidRPr="000F06AB">
        <w:rPr>
          <w:rFonts w:ascii="Times New Roman" w:hAnsi="Times New Roman"/>
          <w:sz w:val="20"/>
          <w:szCs w:val="20"/>
          <w:lang w:val="en-GB" w:eastAsia="zh-CN"/>
        </w:rPr>
        <w:t xml:space="preserve"> </w:t>
      </w:r>
    </w:p>
    <w:p w14:paraId="1078A45D" w14:textId="14327CA2" w:rsidR="00E454AE" w:rsidRPr="000F06AB" w:rsidRDefault="00241A06" w:rsidP="007511B0">
      <w:pPr>
        <w:pStyle w:val="ListParagraph"/>
        <w:numPr>
          <w:ilvl w:val="0"/>
          <w:numId w:val="14"/>
        </w:numPr>
        <w:snapToGrid w:val="0"/>
        <w:spacing w:after="180" w:line="23" w:lineRule="atLeast"/>
        <w:contextualSpacing w:val="0"/>
        <w:rPr>
          <w:lang w:val="en-GB" w:eastAsia="zh-CN"/>
        </w:rPr>
      </w:pPr>
      <w:r w:rsidRPr="000F06AB">
        <w:rPr>
          <w:rFonts w:ascii="Times New Roman" w:hAnsi="Times New Roman"/>
          <w:sz w:val="20"/>
          <w:szCs w:val="20"/>
          <w:lang w:val="en-GB" w:eastAsia="zh-CN"/>
        </w:rPr>
        <w:t xml:space="preserve">the </w:t>
      </w:r>
      <w:r w:rsidR="00BC5FE5" w:rsidRPr="000F06AB">
        <w:rPr>
          <w:rFonts w:ascii="Times New Roman" w:hAnsi="Times New Roman"/>
          <w:sz w:val="20"/>
          <w:szCs w:val="20"/>
          <w:lang w:val="en-GB" w:eastAsia="zh-CN"/>
        </w:rPr>
        <w:t>CSS for paging/SI</w:t>
      </w:r>
      <w:r w:rsidR="003B47AE" w:rsidRPr="000F06AB">
        <w:rPr>
          <w:rFonts w:ascii="Times New Roman" w:hAnsi="Times New Roman"/>
          <w:sz w:val="20"/>
          <w:szCs w:val="20"/>
          <w:lang w:val="en-GB" w:eastAsia="zh-CN"/>
        </w:rPr>
        <w:t xml:space="preserve"> </w:t>
      </w:r>
      <w:r w:rsidR="00C35580" w:rsidRPr="000F06AB">
        <w:rPr>
          <w:rFonts w:ascii="Times New Roman" w:hAnsi="Times New Roman"/>
          <w:sz w:val="20"/>
          <w:szCs w:val="20"/>
          <w:lang w:val="en-GB" w:eastAsia="zh-CN"/>
        </w:rPr>
        <w:t xml:space="preserve">may need to be </w:t>
      </w:r>
      <w:r w:rsidR="003B47AE" w:rsidRPr="000F06AB">
        <w:rPr>
          <w:rFonts w:ascii="Times New Roman" w:hAnsi="Times New Roman"/>
          <w:sz w:val="20"/>
          <w:szCs w:val="20"/>
          <w:lang w:val="en-GB" w:eastAsia="zh-CN"/>
        </w:rPr>
        <w:t xml:space="preserve">configured </w:t>
      </w:r>
      <w:r w:rsidR="00C35580" w:rsidRPr="000F06AB">
        <w:rPr>
          <w:rFonts w:ascii="Times New Roman" w:hAnsi="Times New Roman"/>
          <w:sz w:val="20"/>
          <w:szCs w:val="20"/>
          <w:lang w:val="en-GB" w:eastAsia="zh-CN"/>
        </w:rPr>
        <w:t xml:space="preserve">on every carrier </w:t>
      </w:r>
      <w:r w:rsidR="000777D0" w:rsidRPr="000F06AB">
        <w:rPr>
          <w:rFonts w:ascii="Times New Roman" w:hAnsi="Times New Roman"/>
          <w:sz w:val="20"/>
          <w:szCs w:val="20"/>
          <w:lang w:val="en-GB" w:eastAsia="zh-CN"/>
        </w:rPr>
        <w:t>frequenc</w:t>
      </w:r>
      <w:r w:rsidR="000777D0">
        <w:rPr>
          <w:rFonts w:ascii="Times New Roman" w:hAnsi="Times New Roman"/>
          <w:sz w:val="20"/>
          <w:szCs w:val="20"/>
          <w:lang w:val="en-GB" w:eastAsia="zh-CN"/>
        </w:rPr>
        <w:t>y</w:t>
      </w:r>
      <w:r w:rsidR="000777D0" w:rsidRPr="000F06AB">
        <w:rPr>
          <w:rFonts w:ascii="Times New Roman" w:hAnsi="Times New Roman"/>
          <w:sz w:val="20"/>
          <w:szCs w:val="20"/>
          <w:lang w:val="en-GB" w:eastAsia="zh-CN"/>
        </w:rPr>
        <w:t xml:space="preserve"> </w:t>
      </w:r>
      <w:r w:rsidR="00C35580" w:rsidRPr="000F06AB">
        <w:rPr>
          <w:rFonts w:ascii="Times New Roman" w:hAnsi="Times New Roman"/>
          <w:sz w:val="20"/>
          <w:szCs w:val="20"/>
          <w:lang w:val="en-GB" w:eastAsia="zh-CN"/>
        </w:rPr>
        <w:t>deployed as serving frequencies</w:t>
      </w:r>
      <w:r w:rsidR="00826DAD" w:rsidRPr="000F06AB">
        <w:rPr>
          <w:rFonts w:ascii="Times New Roman" w:hAnsi="Times New Roman"/>
          <w:sz w:val="20"/>
          <w:szCs w:val="20"/>
          <w:lang w:val="en-GB" w:eastAsia="zh-CN"/>
        </w:rPr>
        <w:t>,</w:t>
      </w:r>
      <w:r w:rsidR="005A68A4" w:rsidRPr="000F06AB">
        <w:rPr>
          <w:rFonts w:ascii="Times New Roman" w:hAnsi="Times New Roman"/>
          <w:sz w:val="20"/>
          <w:szCs w:val="20"/>
          <w:lang w:val="en-GB" w:eastAsia="zh-CN"/>
        </w:rPr>
        <w:t xml:space="preserve"> but could have been concentrated in a specific frequency(</w:t>
      </w:r>
      <w:proofErr w:type="spellStart"/>
      <w:r w:rsidR="005A68A4" w:rsidRPr="000F06AB">
        <w:rPr>
          <w:rFonts w:ascii="Times New Roman" w:hAnsi="Times New Roman"/>
          <w:sz w:val="20"/>
          <w:szCs w:val="20"/>
          <w:lang w:val="en-GB" w:eastAsia="zh-CN"/>
        </w:rPr>
        <w:t>ies</w:t>
      </w:r>
      <w:proofErr w:type="spellEnd"/>
      <w:r w:rsidR="005A68A4" w:rsidRPr="000F06AB">
        <w:rPr>
          <w:rFonts w:ascii="Times New Roman" w:hAnsi="Times New Roman"/>
          <w:sz w:val="20"/>
          <w:szCs w:val="20"/>
          <w:lang w:val="en-GB" w:eastAsia="zh-CN"/>
        </w:rPr>
        <w:t xml:space="preserve">) to improve resource utilization and network energy </w:t>
      </w:r>
      <w:r w:rsidR="000777D0">
        <w:rPr>
          <w:rFonts w:ascii="Times New Roman" w:hAnsi="Times New Roman"/>
          <w:sz w:val="20"/>
          <w:szCs w:val="20"/>
          <w:lang w:val="en-GB" w:eastAsia="zh-CN"/>
        </w:rPr>
        <w:t>efficiency</w:t>
      </w:r>
      <w:r w:rsidR="00E454AE" w:rsidRPr="000F06AB">
        <w:rPr>
          <w:rFonts w:ascii="Times New Roman" w:hAnsi="Times New Roman"/>
          <w:sz w:val="20"/>
          <w:szCs w:val="20"/>
          <w:lang w:val="en-GB" w:eastAsia="zh-CN"/>
        </w:rPr>
        <w:t>.</w:t>
      </w:r>
      <w:r w:rsidR="00E454AE" w:rsidRPr="000F06AB">
        <w:rPr>
          <w:lang w:val="en-GB" w:eastAsia="zh-CN"/>
        </w:rPr>
        <w:t xml:space="preserve"> </w:t>
      </w:r>
    </w:p>
    <w:p w14:paraId="4A1DB289" w14:textId="56C27D51" w:rsidR="007677C6" w:rsidRPr="00355611" w:rsidRDefault="00D257AE" w:rsidP="007511B0">
      <w:pPr>
        <w:snapToGrid w:val="0"/>
        <w:spacing w:line="23" w:lineRule="atLeast"/>
        <w:rPr>
          <w:lang w:val="en-GB" w:eastAsia="zh-CN"/>
        </w:rPr>
      </w:pPr>
      <w:r>
        <w:rPr>
          <w:lang w:val="en-GB" w:eastAsia="zh-CN"/>
        </w:rPr>
        <w:t>Despite the above limitations</w:t>
      </w:r>
      <w:r w:rsidR="007677C6">
        <w:rPr>
          <w:lang w:val="en-GB" w:eastAsia="zh-CN"/>
        </w:rPr>
        <w:t>, the initial access design in 5G NR, including the RACH and CSS related procedure/configurations</w:t>
      </w:r>
      <w:r w:rsidR="000777D0">
        <w:rPr>
          <w:lang w:val="en-GB" w:eastAsia="zh-CN"/>
        </w:rPr>
        <w:t>,</w:t>
      </w:r>
      <w:r w:rsidR="007677C6">
        <w:rPr>
          <w:lang w:val="en-GB" w:eastAsia="zh-CN"/>
        </w:rPr>
        <w:t xml:space="preserve"> cannot meet </w:t>
      </w:r>
      <w:r w:rsidR="007677C6" w:rsidRPr="00355611">
        <w:rPr>
          <w:lang w:val="en-GB" w:eastAsia="zh-CN"/>
        </w:rPr>
        <w:t xml:space="preserve">RAN#109 </w:t>
      </w:r>
      <w:r w:rsidR="007677C6">
        <w:rPr>
          <w:lang w:val="en-GB" w:eastAsia="zh-CN"/>
        </w:rPr>
        <w:t xml:space="preserve">agreed </w:t>
      </w:r>
      <w:r w:rsidR="007677C6" w:rsidRPr="00355611">
        <w:rPr>
          <w:lang w:val="en-GB" w:eastAsia="zh-CN"/>
        </w:rPr>
        <w:t>requirements for the multiple carrier/band utilization “</w:t>
      </w:r>
      <w:r w:rsidR="007677C6" w:rsidRPr="00355611">
        <w:rPr>
          <w:i/>
          <w:iCs/>
          <w:color w:val="000000"/>
        </w:rPr>
        <w:t>6GR aims to support improved spectrum utilization and operations over one or more carriers/bands, compared to 5G NR</w:t>
      </w:r>
      <w:r w:rsidR="007677C6" w:rsidRPr="00355611">
        <w:rPr>
          <w:lang w:val="en-GB" w:eastAsia="zh-CN"/>
        </w:rPr>
        <w:t>” [</w:t>
      </w:r>
      <w:r w:rsidR="00751200">
        <w:rPr>
          <w:lang w:val="en-GB" w:eastAsia="zh-CN"/>
        </w:rPr>
        <w:t>9</w:t>
      </w:r>
      <w:r w:rsidR="007677C6" w:rsidRPr="00355611">
        <w:rPr>
          <w:lang w:val="en-GB" w:eastAsia="zh-CN"/>
        </w:rPr>
        <w:t xml:space="preserve">] (See above Table </w:t>
      </w:r>
      <w:r w:rsidR="00C5553A">
        <w:rPr>
          <w:lang w:val="en-GB" w:eastAsia="zh-CN"/>
        </w:rPr>
        <w:t>4</w:t>
      </w:r>
      <w:r w:rsidR="007677C6" w:rsidRPr="00355611">
        <w:rPr>
          <w:lang w:val="en-GB" w:eastAsia="zh-CN"/>
        </w:rPr>
        <w:t xml:space="preserve">). </w:t>
      </w:r>
    </w:p>
    <w:p w14:paraId="5032CD66" w14:textId="2548FF83" w:rsidR="007677C6" w:rsidRPr="000F06AB" w:rsidRDefault="007677C6" w:rsidP="007511B0">
      <w:pPr>
        <w:snapToGrid w:val="0"/>
        <w:spacing w:line="23" w:lineRule="atLeast"/>
        <w:rPr>
          <w:lang w:val="en-GB" w:eastAsia="zh-CN"/>
        </w:rPr>
      </w:pPr>
      <w:r w:rsidRPr="007677C6">
        <w:rPr>
          <w:rFonts w:hint="eastAsia"/>
          <w:b/>
          <w:bCs/>
          <w:lang w:val="en-GB" w:eastAsia="zh-CN"/>
        </w:rPr>
        <w:t>O</w:t>
      </w:r>
      <w:r w:rsidRPr="007677C6">
        <w:rPr>
          <w:b/>
          <w:bCs/>
          <w:lang w:val="en-GB" w:eastAsia="zh-CN"/>
        </w:rPr>
        <w:t xml:space="preserve">bservation </w:t>
      </w:r>
      <w:r w:rsidR="00F72E71">
        <w:rPr>
          <w:b/>
          <w:bCs/>
          <w:lang w:val="en-GB" w:eastAsia="zh-CN"/>
        </w:rPr>
        <w:t>6</w:t>
      </w:r>
      <w:r w:rsidRPr="007677C6">
        <w:rPr>
          <w:b/>
          <w:bCs/>
          <w:lang w:val="en-GB" w:eastAsia="zh-CN"/>
        </w:rPr>
        <w:t xml:space="preserve">: </w:t>
      </w:r>
      <w:r w:rsidRPr="000F06AB">
        <w:rPr>
          <w:lang w:val="en-GB" w:eastAsia="zh-CN"/>
        </w:rPr>
        <w:t xml:space="preserve">The initial access related design (related to </w:t>
      </w:r>
      <w:proofErr w:type="gramStart"/>
      <w:r w:rsidRPr="000F06AB">
        <w:rPr>
          <w:lang w:val="en-GB" w:eastAsia="zh-CN"/>
        </w:rPr>
        <w:t>e.g.</w:t>
      </w:r>
      <w:proofErr w:type="gramEnd"/>
      <w:r w:rsidRPr="000F06AB">
        <w:rPr>
          <w:lang w:val="en-GB" w:eastAsia="zh-CN"/>
        </w:rPr>
        <w:t xml:space="preserve"> RACH and CSS for SI/paging) </w:t>
      </w:r>
      <w:r w:rsidR="0034274E" w:rsidRPr="000F06AB">
        <w:rPr>
          <w:lang w:val="en-GB" w:eastAsia="zh-CN"/>
        </w:rPr>
        <w:t xml:space="preserve">in 5G NR </w:t>
      </w:r>
      <w:r w:rsidRPr="000F06AB">
        <w:rPr>
          <w:lang w:val="en-GB" w:eastAsia="zh-CN"/>
        </w:rPr>
        <w:t xml:space="preserve">cannot meet the </w:t>
      </w:r>
      <w:r w:rsidR="0034274E" w:rsidRPr="000F06AB">
        <w:rPr>
          <w:lang w:val="en-GB" w:eastAsia="zh-CN"/>
        </w:rPr>
        <w:t xml:space="preserve">6G </w:t>
      </w:r>
      <w:r w:rsidRPr="000F06AB">
        <w:rPr>
          <w:lang w:val="en-GB" w:eastAsia="zh-CN"/>
        </w:rPr>
        <w:t xml:space="preserve">requirement on spectrum utilization agreed </w:t>
      </w:r>
      <w:r w:rsidR="0034274E" w:rsidRPr="000F06AB">
        <w:rPr>
          <w:lang w:val="en-GB" w:eastAsia="zh-CN"/>
        </w:rPr>
        <w:t>in</w:t>
      </w:r>
      <w:r w:rsidRPr="000F06AB">
        <w:rPr>
          <w:lang w:val="en-GB" w:eastAsia="zh-CN"/>
        </w:rPr>
        <w:t xml:space="preserve"> RAN#109 “</w:t>
      </w:r>
      <w:r w:rsidRPr="000F06AB">
        <w:rPr>
          <w:rFonts w:hint="eastAsia"/>
          <w:color w:val="000000"/>
        </w:rPr>
        <w:t xml:space="preserve">6GR </w:t>
      </w:r>
      <w:r w:rsidRPr="000F06AB">
        <w:rPr>
          <w:color w:val="000000"/>
        </w:rPr>
        <w:t>aims to</w:t>
      </w:r>
      <w:r w:rsidRPr="000F06AB">
        <w:rPr>
          <w:rFonts w:hint="eastAsia"/>
          <w:color w:val="000000"/>
        </w:rPr>
        <w:t xml:space="preserve"> support improved spectrum utilization and operations over one or more carriers/bands, compared to 5G NR</w:t>
      </w:r>
      <w:r w:rsidRPr="000F06AB">
        <w:rPr>
          <w:lang w:val="en-GB" w:eastAsia="zh-CN"/>
        </w:rPr>
        <w:t>”.</w:t>
      </w:r>
    </w:p>
    <w:p w14:paraId="598F0BA5" w14:textId="6FE40ABF" w:rsidR="001169CA" w:rsidRPr="00355611" w:rsidRDefault="00866E10" w:rsidP="007511B0">
      <w:pPr>
        <w:snapToGrid w:val="0"/>
        <w:spacing w:line="23" w:lineRule="atLeast"/>
        <w:rPr>
          <w:lang w:val="en-GB" w:eastAsia="zh-CN"/>
        </w:rPr>
      </w:pPr>
      <w:r w:rsidRPr="00355611">
        <w:rPr>
          <w:lang w:val="en-GB" w:eastAsia="zh-CN"/>
        </w:rPr>
        <w:t>With above lesson</w:t>
      </w:r>
      <w:r w:rsidR="005F5EEA">
        <w:rPr>
          <w:lang w:val="en-GB" w:eastAsia="zh-CN"/>
        </w:rPr>
        <w:t>s</w:t>
      </w:r>
      <w:r w:rsidRPr="00355611">
        <w:rPr>
          <w:lang w:val="en-GB" w:eastAsia="zh-CN"/>
        </w:rPr>
        <w:t xml:space="preserve"> learnt from 5G NR, </w:t>
      </w:r>
      <w:r w:rsidR="004B2F7C">
        <w:rPr>
          <w:lang w:val="en-GB" w:eastAsia="zh-CN"/>
        </w:rPr>
        <w:t xml:space="preserve">RAN2 needs to carry out </w:t>
      </w:r>
      <w:r w:rsidRPr="00355611">
        <w:rPr>
          <w:lang w:val="en-GB" w:eastAsia="zh-CN"/>
        </w:rPr>
        <w:t>the study of the initial access mechanism</w:t>
      </w:r>
      <w:r w:rsidR="004B2F7C">
        <w:rPr>
          <w:lang w:val="en-GB" w:eastAsia="zh-CN"/>
        </w:rPr>
        <w:t>,</w:t>
      </w:r>
      <w:r w:rsidRPr="00355611">
        <w:rPr>
          <w:lang w:val="en-GB" w:eastAsia="zh-CN"/>
        </w:rPr>
        <w:t xml:space="preserve"> </w:t>
      </w:r>
      <w:r w:rsidR="001169CA" w:rsidRPr="00355611">
        <w:rPr>
          <w:lang w:val="en-GB" w:eastAsia="zh-CN"/>
        </w:rPr>
        <w:t>consider</w:t>
      </w:r>
      <w:r w:rsidR="004B2F7C">
        <w:rPr>
          <w:lang w:val="en-GB" w:eastAsia="zh-CN"/>
        </w:rPr>
        <w:t>ing</w:t>
      </w:r>
      <w:r w:rsidR="00CA78BA" w:rsidRPr="00355611">
        <w:rPr>
          <w:lang w:val="en-GB" w:eastAsia="zh-CN"/>
        </w:rPr>
        <w:t xml:space="preserve"> the below aspects from 6G Day-1</w:t>
      </w:r>
      <w:r w:rsidR="001169CA" w:rsidRPr="00355611">
        <w:rPr>
          <w:lang w:val="en-GB" w:eastAsia="zh-CN"/>
        </w:rPr>
        <w:t>:</w:t>
      </w:r>
    </w:p>
    <w:p w14:paraId="601431F7" w14:textId="4F6FF073" w:rsidR="00866E10" w:rsidRPr="00355611" w:rsidRDefault="00866E10"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355611">
        <w:rPr>
          <w:rFonts w:ascii="Times New Roman" w:eastAsia="宋体" w:hAnsi="Times New Roman"/>
          <w:sz w:val="20"/>
          <w:szCs w:val="20"/>
          <w:lang w:val="en-GB" w:eastAsia="zh-CN"/>
        </w:rPr>
        <w:t>a signalling</w:t>
      </w:r>
      <w:r w:rsidR="004B2F7C">
        <w:rPr>
          <w:rFonts w:ascii="Times New Roman" w:eastAsia="宋体" w:hAnsi="Times New Roman"/>
          <w:sz w:val="20"/>
          <w:szCs w:val="20"/>
          <w:lang w:val="en-GB" w:eastAsia="zh-CN"/>
        </w:rPr>
        <w:t>-</w:t>
      </w:r>
      <w:r w:rsidRPr="00355611">
        <w:rPr>
          <w:rFonts w:ascii="Times New Roman" w:eastAsia="宋体" w:hAnsi="Times New Roman"/>
          <w:sz w:val="20"/>
          <w:szCs w:val="20"/>
          <w:lang w:val="en-GB" w:eastAsia="zh-CN"/>
        </w:rPr>
        <w:t xml:space="preserve"> </w:t>
      </w:r>
      <w:r w:rsidR="005E2EDD" w:rsidRPr="00355611">
        <w:rPr>
          <w:rFonts w:ascii="Times New Roman" w:eastAsia="宋体" w:hAnsi="Times New Roman"/>
          <w:sz w:val="20"/>
          <w:szCs w:val="20"/>
          <w:lang w:val="en-GB" w:eastAsia="zh-CN"/>
        </w:rPr>
        <w:t xml:space="preserve">and </w:t>
      </w:r>
      <w:r w:rsidR="004B2F7C" w:rsidRPr="00355611">
        <w:rPr>
          <w:rFonts w:ascii="Times New Roman" w:eastAsia="宋体" w:hAnsi="Times New Roman"/>
          <w:sz w:val="20"/>
          <w:szCs w:val="20"/>
          <w:lang w:val="en-GB" w:eastAsia="zh-CN"/>
        </w:rPr>
        <w:t>energy</w:t>
      </w:r>
      <w:r w:rsidR="004B2F7C">
        <w:rPr>
          <w:rFonts w:ascii="Times New Roman" w:eastAsia="宋体" w:hAnsi="Times New Roman"/>
          <w:sz w:val="20"/>
          <w:szCs w:val="20"/>
          <w:lang w:val="en-GB" w:eastAsia="zh-CN"/>
        </w:rPr>
        <w:t>-</w:t>
      </w:r>
      <w:r w:rsidRPr="00355611">
        <w:rPr>
          <w:rFonts w:ascii="Times New Roman" w:eastAsia="宋体" w:hAnsi="Times New Roman"/>
          <w:sz w:val="20"/>
          <w:szCs w:val="20"/>
          <w:lang w:val="en-GB" w:eastAsia="zh-CN"/>
        </w:rPr>
        <w:t>efficient design for the common signal/control information, aiming at avoiding the “always-on</w:t>
      </w:r>
      <w:r w:rsidR="004B2F7C">
        <w:rPr>
          <w:rFonts w:ascii="Times New Roman" w:eastAsia="宋体" w:hAnsi="Times New Roman"/>
          <w:sz w:val="20"/>
          <w:szCs w:val="20"/>
          <w:lang w:val="en-GB" w:eastAsia="zh-CN"/>
        </w:rPr>
        <w:t>”</w:t>
      </w:r>
      <w:r w:rsidRPr="00355611">
        <w:rPr>
          <w:rFonts w:ascii="Times New Roman" w:eastAsia="宋体" w:hAnsi="Times New Roman"/>
          <w:sz w:val="20"/>
          <w:szCs w:val="20"/>
          <w:lang w:val="en-GB" w:eastAsia="zh-CN"/>
        </w:rPr>
        <w:t xml:space="preserve"> signal/</w:t>
      </w:r>
      <w:r w:rsidR="00CA78BA" w:rsidRPr="00355611">
        <w:rPr>
          <w:rFonts w:ascii="Times New Roman" w:eastAsia="宋体" w:hAnsi="Times New Roman"/>
          <w:sz w:val="20"/>
          <w:szCs w:val="20"/>
          <w:lang w:val="en-GB" w:eastAsia="zh-CN"/>
        </w:rPr>
        <w:t xml:space="preserve">control </w:t>
      </w:r>
      <w:r w:rsidRPr="00355611">
        <w:rPr>
          <w:rFonts w:ascii="Times New Roman" w:eastAsia="宋体" w:hAnsi="Times New Roman"/>
          <w:sz w:val="20"/>
          <w:szCs w:val="20"/>
          <w:lang w:val="en-GB" w:eastAsia="zh-CN"/>
        </w:rPr>
        <w:t>information whenever possible</w:t>
      </w:r>
      <w:r w:rsidR="001169CA" w:rsidRPr="00355611">
        <w:rPr>
          <w:rFonts w:ascii="Times New Roman" w:eastAsia="宋体" w:hAnsi="Times New Roman"/>
          <w:sz w:val="20"/>
          <w:szCs w:val="20"/>
          <w:lang w:val="en-GB" w:eastAsia="zh-CN"/>
        </w:rPr>
        <w:t xml:space="preserve">. </w:t>
      </w:r>
      <w:r w:rsidRPr="00355611">
        <w:rPr>
          <w:rFonts w:ascii="Times New Roman" w:eastAsia="宋体" w:hAnsi="Times New Roman"/>
          <w:sz w:val="20"/>
          <w:szCs w:val="20"/>
          <w:lang w:val="en-GB" w:eastAsia="zh-CN"/>
        </w:rPr>
        <w:t xml:space="preserve"> </w:t>
      </w:r>
    </w:p>
    <w:p w14:paraId="1554D535" w14:textId="14685714" w:rsidR="001169CA" w:rsidRPr="00355611" w:rsidRDefault="001169CA"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355611">
        <w:rPr>
          <w:rFonts w:ascii="Times New Roman" w:eastAsia="宋体" w:hAnsi="Times New Roman"/>
          <w:sz w:val="20"/>
          <w:szCs w:val="20"/>
          <w:lang w:val="en-GB" w:eastAsia="zh-CN"/>
        </w:rPr>
        <w:t>a resource</w:t>
      </w:r>
      <w:r w:rsidR="004B2F7C">
        <w:rPr>
          <w:rFonts w:ascii="Times New Roman" w:eastAsia="宋体" w:hAnsi="Times New Roman"/>
          <w:sz w:val="20"/>
          <w:szCs w:val="20"/>
          <w:lang w:val="en-GB" w:eastAsia="zh-CN"/>
        </w:rPr>
        <w:t>-</w:t>
      </w:r>
      <w:r w:rsidRPr="00355611">
        <w:rPr>
          <w:rFonts w:ascii="Times New Roman" w:eastAsia="宋体" w:hAnsi="Times New Roman"/>
          <w:sz w:val="20"/>
          <w:szCs w:val="20"/>
          <w:lang w:val="en-GB" w:eastAsia="zh-CN"/>
        </w:rPr>
        <w:t xml:space="preserve">efficient design that enables the flexible utilization on the resource configurations related to </w:t>
      </w:r>
      <w:r w:rsidR="00234FC1" w:rsidRPr="00355611">
        <w:rPr>
          <w:rFonts w:ascii="Times New Roman" w:eastAsia="宋体" w:hAnsi="Times New Roman"/>
          <w:sz w:val="20"/>
          <w:szCs w:val="20"/>
          <w:lang w:val="en-GB" w:eastAsia="zh-CN"/>
        </w:rPr>
        <w:t>initial</w:t>
      </w:r>
      <w:r w:rsidRPr="00355611">
        <w:rPr>
          <w:rFonts w:ascii="Times New Roman" w:eastAsia="宋体" w:hAnsi="Times New Roman"/>
          <w:sz w:val="20"/>
          <w:szCs w:val="20"/>
          <w:lang w:val="en-GB" w:eastAsia="zh-CN"/>
        </w:rPr>
        <w:t xml:space="preserve"> access. </w:t>
      </w:r>
    </w:p>
    <w:p w14:paraId="0530AB3D" w14:textId="3C113C74" w:rsidR="007677C6" w:rsidRDefault="004B2F7C" w:rsidP="007511B0">
      <w:pPr>
        <w:snapToGrid w:val="0"/>
        <w:spacing w:line="23" w:lineRule="atLeast"/>
        <w:rPr>
          <w:lang w:val="en-GB" w:eastAsia="zh-CN"/>
        </w:rPr>
      </w:pPr>
      <w:r>
        <w:rPr>
          <w:lang w:val="en-GB" w:eastAsia="zh-CN"/>
        </w:rPr>
        <w:t xml:space="preserve">Besides, </w:t>
      </w:r>
      <w:proofErr w:type="gramStart"/>
      <w:r>
        <w:rPr>
          <w:lang w:val="en-GB" w:eastAsia="zh-CN"/>
        </w:rPr>
        <w:t>T</w:t>
      </w:r>
      <w:r w:rsidR="007677C6" w:rsidRPr="00355611">
        <w:rPr>
          <w:lang w:val="en-GB" w:eastAsia="zh-CN"/>
        </w:rPr>
        <w:t>his</w:t>
      </w:r>
      <w:proofErr w:type="gramEnd"/>
      <w:r w:rsidR="007677C6" w:rsidRPr="00355611">
        <w:rPr>
          <w:lang w:val="en-GB" w:eastAsia="zh-CN"/>
        </w:rPr>
        <w:t xml:space="preserve"> study depends on RAN1 progress for common signalling/control information design in the multiple frequency deployment (e.g. Synchronization signal design, feasibility of a reference carrier in inter-/intra-band scenarios, etc.).</w:t>
      </w:r>
    </w:p>
    <w:p w14:paraId="7E919DCE" w14:textId="3082E616" w:rsidR="001169CA" w:rsidRPr="00355611" w:rsidRDefault="001169CA" w:rsidP="007511B0">
      <w:pPr>
        <w:snapToGrid w:val="0"/>
        <w:spacing w:line="23" w:lineRule="atLeast"/>
        <w:rPr>
          <w:b/>
          <w:bCs/>
          <w:lang w:val="en-GB" w:eastAsia="zh-CN"/>
        </w:rPr>
      </w:pPr>
      <w:bookmarkStart w:id="5" w:name="_Hlk210303472"/>
      <w:r w:rsidRPr="00355611">
        <w:rPr>
          <w:rFonts w:hint="eastAsia"/>
          <w:b/>
          <w:bCs/>
          <w:lang w:val="en-GB" w:eastAsia="zh-CN"/>
        </w:rPr>
        <w:t>P</w:t>
      </w:r>
      <w:r w:rsidRPr="00355611">
        <w:rPr>
          <w:b/>
          <w:bCs/>
          <w:lang w:val="en-GB" w:eastAsia="zh-CN"/>
        </w:rPr>
        <w:t xml:space="preserve">roposal 3: Study the initial access mechanism in 6GR, </w:t>
      </w:r>
      <w:r w:rsidR="000941D9">
        <w:rPr>
          <w:b/>
          <w:bCs/>
          <w:lang w:val="en-GB" w:eastAsia="zh-CN"/>
        </w:rPr>
        <w:t>considering</w:t>
      </w:r>
      <w:r w:rsidRPr="00355611">
        <w:rPr>
          <w:b/>
          <w:bCs/>
          <w:lang w:val="en-GB" w:eastAsia="zh-CN"/>
        </w:rPr>
        <w:t xml:space="preserve"> a signalling-</w:t>
      </w:r>
      <w:r w:rsidR="002D5C30" w:rsidRPr="00355611">
        <w:rPr>
          <w:b/>
          <w:bCs/>
          <w:lang w:val="en-GB" w:eastAsia="zh-CN"/>
        </w:rPr>
        <w:t>/energy-</w:t>
      </w:r>
      <w:r w:rsidRPr="00355611">
        <w:rPr>
          <w:b/>
          <w:bCs/>
          <w:lang w:val="en-GB" w:eastAsia="zh-CN"/>
        </w:rPr>
        <w:t xml:space="preserve">efficient “always-on” </w:t>
      </w:r>
      <w:r w:rsidR="00AD71B5" w:rsidRPr="00355611">
        <w:rPr>
          <w:b/>
          <w:bCs/>
          <w:lang w:val="en-GB" w:eastAsia="zh-CN"/>
        </w:rPr>
        <w:t xml:space="preserve">common </w:t>
      </w:r>
      <w:r w:rsidRPr="00355611">
        <w:rPr>
          <w:b/>
          <w:bCs/>
          <w:lang w:val="en-GB" w:eastAsia="zh-CN"/>
        </w:rPr>
        <w:t xml:space="preserve">signal/control information design </w:t>
      </w:r>
      <w:r w:rsidR="000941D9">
        <w:rPr>
          <w:b/>
          <w:bCs/>
          <w:lang w:val="en-GB" w:eastAsia="zh-CN"/>
        </w:rPr>
        <w:t>and</w:t>
      </w:r>
      <w:r w:rsidRPr="00355611">
        <w:rPr>
          <w:b/>
          <w:bCs/>
          <w:lang w:val="en-GB" w:eastAsia="zh-CN"/>
        </w:rPr>
        <w:t xml:space="preserve"> </w:t>
      </w:r>
      <w:r w:rsidR="000941D9">
        <w:rPr>
          <w:b/>
          <w:bCs/>
          <w:lang w:val="en-GB" w:eastAsia="zh-CN"/>
        </w:rPr>
        <w:t xml:space="preserve">improved </w:t>
      </w:r>
      <w:r w:rsidR="00CC44DB" w:rsidRPr="00355611">
        <w:rPr>
          <w:b/>
          <w:bCs/>
          <w:lang w:val="en-GB" w:eastAsia="zh-CN"/>
        </w:rPr>
        <w:t xml:space="preserve">resource </w:t>
      </w:r>
      <w:r w:rsidRPr="00355611">
        <w:rPr>
          <w:b/>
          <w:bCs/>
          <w:lang w:val="en-GB" w:eastAsia="zh-CN"/>
        </w:rPr>
        <w:t xml:space="preserve">utilization </w:t>
      </w:r>
      <w:r w:rsidR="004B2F7C">
        <w:rPr>
          <w:b/>
          <w:bCs/>
          <w:lang w:val="en-GB" w:eastAsia="zh-CN"/>
        </w:rPr>
        <w:t xml:space="preserve">for initial access related resource configurations </w:t>
      </w:r>
      <w:r w:rsidRPr="00355611">
        <w:rPr>
          <w:b/>
          <w:bCs/>
          <w:lang w:val="en-GB" w:eastAsia="zh-CN"/>
        </w:rPr>
        <w:t>(</w:t>
      </w:r>
      <w:proofErr w:type="gramStart"/>
      <w:r w:rsidRPr="00355611">
        <w:rPr>
          <w:b/>
          <w:bCs/>
          <w:lang w:val="en-GB" w:eastAsia="zh-CN"/>
        </w:rPr>
        <w:t>e.g.</w:t>
      </w:r>
      <w:proofErr w:type="gramEnd"/>
      <w:r w:rsidRPr="00355611">
        <w:rPr>
          <w:b/>
          <w:bCs/>
          <w:lang w:val="en-GB" w:eastAsia="zh-CN"/>
        </w:rPr>
        <w:t xml:space="preserve"> PRACH resources, CSS for paging/</w:t>
      </w:r>
      <w:r w:rsidR="00322F32" w:rsidRPr="00355611">
        <w:rPr>
          <w:b/>
          <w:bCs/>
          <w:lang w:val="en-GB" w:eastAsia="zh-CN"/>
        </w:rPr>
        <w:t>random</w:t>
      </w:r>
      <w:r w:rsidRPr="00355611">
        <w:rPr>
          <w:b/>
          <w:bCs/>
          <w:lang w:val="en-GB" w:eastAsia="zh-CN"/>
        </w:rPr>
        <w:t xml:space="preserve"> access/SI, etc.). </w:t>
      </w:r>
      <w:r w:rsidR="000941D9">
        <w:rPr>
          <w:b/>
          <w:bCs/>
          <w:lang w:val="en-GB" w:eastAsia="zh-CN"/>
        </w:rPr>
        <w:t xml:space="preserve">Coordinate with RAN1 </w:t>
      </w:r>
      <w:r w:rsidR="00A22009">
        <w:rPr>
          <w:b/>
          <w:bCs/>
          <w:lang w:val="en-GB" w:eastAsia="zh-CN"/>
        </w:rPr>
        <w:t>is needed on this study</w:t>
      </w:r>
      <w:r w:rsidR="00AD71B5" w:rsidRPr="00355611">
        <w:rPr>
          <w:b/>
          <w:bCs/>
          <w:lang w:val="en-GB" w:eastAsia="zh-CN"/>
        </w:rPr>
        <w:t>.</w:t>
      </w:r>
      <w:bookmarkEnd w:id="5"/>
      <w:r w:rsidR="00AD71B5" w:rsidRPr="00355611">
        <w:rPr>
          <w:b/>
          <w:bCs/>
          <w:lang w:val="en-GB" w:eastAsia="zh-CN"/>
        </w:rPr>
        <w:t xml:space="preserve"> </w:t>
      </w:r>
    </w:p>
    <w:p w14:paraId="2DF87D71" w14:textId="77777777" w:rsidR="00430443" w:rsidRPr="00355611" w:rsidRDefault="00430443" w:rsidP="007511B0">
      <w:pPr>
        <w:snapToGrid w:val="0"/>
        <w:spacing w:line="23" w:lineRule="atLeast"/>
        <w:rPr>
          <w:rFonts w:ascii="Arial" w:hAnsi="Arial" w:cs="Arial"/>
          <w:u w:val="single"/>
          <w:lang w:val="en-GB" w:eastAsia="zh-CN"/>
        </w:rPr>
      </w:pPr>
      <w:r w:rsidRPr="00355611">
        <w:rPr>
          <w:rFonts w:ascii="Arial" w:hAnsi="Arial" w:cs="Arial"/>
          <w:u w:val="single"/>
          <w:lang w:val="en-GB" w:eastAsia="zh-CN"/>
        </w:rPr>
        <w:lastRenderedPageBreak/>
        <w:t>Study on a unified signalling design during initial access</w:t>
      </w:r>
    </w:p>
    <w:p w14:paraId="5DA5128D" w14:textId="37F1934A" w:rsidR="00D257AE" w:rsidRDefault="00D257AE" w:rsidP="007511B0">
      <w:pPr>
        <w:snapToGrid w:val="0"/>
        <w:spacing w:line="23" w:lineRule="atLeast"/>
        <w:rPr>
          <w:b/>
          <w:bCs/>
          <w:lang w:val="en-GB" w:eastAsia="zh-CN"/>
        </w:rPr>
      </w:pPr>
      <w:r w:rsidRPr="00CB3D90">
        <w:rPr>
          <w:b/>
          <w:bCs/>
          <w:lang w:val="en-GB" w:eastAsia="zh-CN"/>
        </w:rPr>
        <w:t>Lesson learnt from 5G</w:t>
      </w:r>
      <w:r w:rsidR="004B2F7C">
        <w:rPr>
          <w:b/>
          <w:bCs/>
          <w:lang w:val="en-GB" w:eastAsia="zh-CN"/>
        </w:rPr>
        <w:t xml:space="preserve"> (7)</w:t>
      </w:r>
      <w:r w:rsidR="004B2F7C" w:rsidRPr="00CB3D90">
        <w:rPr>
          <w:b/>
          <w:bCs/>
          <w:lang w:val="en-GB" w:eastAsia="zh-CN"/>
        </w:rPr>
        <w:t xml:space="preserve">: </w:t>
      </w:r>
      <w:r>
        <w:rPr>
          <w:b/>
          <w:bCs/>
          <w:lang w:val="en-GB" w:eastAsia="zh-CN"/>
        </w:rPr>
        <w:t xml:space="preserve">In 5G NR, the differentiated </w:t>
      </w:r>
      <w:r w:rsidR="006400B7" w:rsidRPr="006400B7">
        <w:rPr>
          <w:b/>
          <w:bCs/>
          <w:lang w:val="en-GB" w:eastAsia="zh-CN"/>
        </w:rPr>
        <w:t>message size and logical channel for the signalling transfer (</w:t>
      </w:r>
      <w:proofErr w:type="gramStart"/>
      <w:r w:rsidR="006400B7" w:rsidRPr="006400B7">
        <w:rPr>
          <w:b/>
          <w:bCs/>
          <w:lang w:val="en-GB" w:eastAsia="zh-CN"/>
        </w:rPr>
        <w:t>e.g.</w:t>
      </w:r>
      <w:proofErr w:type="gramEnd"/>
      <w:r w:rsidR="006400B7" w:rsidRPr="006400B7">
        <w:rPr>
          <w:b/>
          <w:bCs/>
          <w:lang w:val="en-GB" w:eastAsia="zh-CN"/>
        </w:rPr>
        <w:t xml:space="preserve"> for Msg3) during initial access</w:t>
      </w:r>
      <w:r>
        <w:rPr>
          <w:b/>
          <w:bCs/>
          <w:lang w:val="en-GB" w:eastAsia="zh-CN"/>
        </w:rPr>
        <w:t xml:space="preserve"> leads to complexity </w:t>
      </w:r>
      <w:r w:rsidR="004B2F7C">
        <w:rPr>
          <w:b/>
          <w:bCs/>
          <w:lang w:val="en-GB" w:eastAsia="zh-CN"/>
        </w:rPr>
        <w:t xml:space="preserve">for </w:t>
      </w:r>
      <w:r>
        <w:rPr>
          <w:b/>
          <w:bCs/>
          <w:lang w:val="en-GB" w:eastAsia="zh-CN"/>
        </w:rPr>
        <w:t>UE implementation.</w:t>
      </w:r>
    </w:p>
    <w:p w14:paraId="7571C760" w14:textId="2B18FD62" w:rsidR="002460F1" w:rsidRPr="00355611" w:rsidRDefault="002460F1" w:rsidP="007511B0">
      <w:pPr>
        <w:snapToGrid w:val="0"/>
        <w:spacing w:line="23" w:lineRule="atLeast"/>
      </w:pPr>
      <w:r w:rsidRPr="00355611">
        <w:rPr>
          <w:lang w:val="en-GB" w:eastAsia="zh-CN"/>
        </w:rPr>
        <w:t xml:space="preserve">At the </w:t>
      </w:r>
      <w:r w:rsidR="00AB316C" w:rsidRPr="00355611">
        <w:rPr>
          <w:lang w:val="en-GB" w:eastAsia="zh-CN"/>
        </w:rPr>
        <w:t xml:space="preserve">early stage of </w:t>
      </w:r>
      <w:r w:rsidRPr="00355611">
        <w:rPr>
          <w:lang w:val="en-GB" w:eastAsia="zh-CN"/>
        </w:rPr>
        <w:t>5G NR, it was concluded [</w:t>
      </w:r>
      <w:r w:rsidR="008F1EA7">
        <w:rPr>
          <w:lang w:val="en-GB" w:eastAsia="zh-CN"/>
        </w:rPr>
        <w:t>11</w:t>
      </w:r>
      <w:r w:rsidRPr="00355611">
        <w:rPr>
          <w:lang w:val="en-GB" w:eastAsia="zh-CN"/>
        </w:rPr>
        <w:t>][</w:t>
      </w:r>
      <w:r w:rsidR="00546117">
        <w:rPr>
          <w:lang w:val="en-GB" w:eastAsia="zh-CN"/>
        </w:rPr>
        <w:t>10</w:t>
      </w:r>
      <w:r w:rsidRPr="00355611">
        <w:rPr>
          <w:lang w:val="en-GB" w:eastAsia="zh-CN"/>
        </w:rPr>
        <w:t xml:space="preserve">] that there are two Msg3 message sizes </w:t>
      </w:r>
      <w:r w:rsidR="00566CBC" w:rsidRPr="00355611">
        <w:rPr>
          <w:lang w:val="en-GB" w:eastAsia="zh-CN"/>
        </w:rPr>
        <w:t xml:space="preserve">supported </w:t>
      </w:r>
      <w:r w:rsidRPr="00355611">
        <w:rPr>
          <w:lang w:val="en-GB" w:eastAsia="zh-CN"/>
        </w:rPr>
        <w:t xml:space="preserve">during initial access, </w:t>
      </w:r>
      <w:proofErr w:type="gramStart"/>
      <w:r w:rsidR="00AB316C" w:rsidRPr="00355611">
        <w:rPr>
          <w:lang w:val="en-GB" w:eastAsia="zh-CN"/>
        </w:rPr>
        <w:t>i.e.</w:t>
      </w:r>
      <w:proofErr w:type="gramEnd"/>
      <w:r w:rsidR="00AB316C" w:rsidRPr="00355611">
        <w:rPr>
          <w:lang w:val="en-GB" w:eastAsia="zh-CN"/>
        </w:rPr>
        <w:t xml:space="preserve"> </w:t>
      </w:r>
      <w:r w:rsidRPr="00355611">
        <w:rPr>
          <w:lang w:val="en-GB" w:eastAsia="zh-CN"/>
        </w:rPr>
        <w:t xml:space="preserve">56 bits and 72 bits, which result in two UL logical channels defined for Msg3 transmission, i.e. CCCH and CCCH1, respectively. The </w:t>
      </w:r>
      <w:r w:rsidR="00566CBC" w:rsidRPr="00355611">
        <w:rPr>
          <w:lang w:val="en-GB" w:eastAsia="zh-CN"/>
        </w:rPr>
        <w:t>72</w:t>
      </w:r>
      <w:r w:rsidRPr="00355611">
        <w:rPr>
          <w:lang w:val="en-GB" w:eastAsia="zh-CN"/>
        </w:rPr>
        <w:t xml:space="preserve">-bit Msg3 message size was defined specifically to include the RRCResumeRequest1, which includes the full </w:t>
      </w:r>
      <w:r w:rsidRPr="00355611">
        <w:t xml:space="preserve">I-RNTI that results in a Msg3 size more than 56 bits (corresponding to </w:t>
      </w:r>
      <w:proofErr w:type="spellStart"/>
      <w:r w:rsidRPr="00355611">
        <w:t>RRCResumeRequest</w:t>
      </w:r>
      <w:proofErr w:type="spellEnd"/>
      <w:r w:rsidRPr="00355611">
        <w:t>/</w:t>
      </w:r>
      <w:proofErr w:type="spellStart"/>
      <w:r w:rsidRPr="00355611">
        <w:t>RRCSetupRequest</w:t>
      </w:r>
      <w:proofErr w:type="spellEnd"/>
      <w:r w:rsidRPr="00355611">
        <w:t>/</w:t>
      </w:r>
      <w:proofErr w:type="spellStart"/>
      <w:r w:rsidRPr="00355611">
        <w:t>RRCReestablishmentRequest</w:t>
      </w:r>
      <w:proofErr w:type="spellEnd"/>
      <w:r w:rsidRPr="00355611">
        <w:t xml:space="preserve">). </w:t>
      </w:r>
    </w:p>
    <w:p w14:paraId="28FAB007" w14:textId="7439643F" w:rsidR="002460F1" w:rsidRPr="00355611" w:rsidRDefault="00073208" w:rsidP="007511B0">
      <w:pPr>
        <w:snapToGrid w:val="0"/>
        <w:spacing w:line="23" w:lineRule="atLeast"/>
      </w:pPr>
      <w:r w:rsidRPr="00355611">
        <w:t>Dating back to the discussions in [</w:t>
      </w:r>
      <w:r w:rsidR="008F1EA7">
        <w:t>11</w:t>
      </w:r>
      <w:r w:rsidRPr="00355611">
        <w:t>][</w:t>
      </w:r>
      <w:r w:rsidR="00546117">
        <w:t>10</w:t>
      </w:r>
      <w:r w:rsidRPr="00355611">
        <w:t xml:space="preserve">], the </w:t>
      </w:r>
      <w:r w:rsidR="00AB316C" w:rsidRPr="00355611">
        <w:t xml:space="preserve">main </w:t>
      </w:r>
      <w:r w:rsidRPr="00355611">
        <w:t xml:space="preserve">reason for such </w:t>
      </w:r>
      <w:r w:rsidR="00AB316C" w:rsidRPr="00355611">
        <w:t xml:space="preserve">a </w:t>
      </w:r>
      <w:r w:rsidRPr="00355611">
        <w:t xml:space="preserve">differential design on CCCH and CCCH1 is the concern on the coverage of Msg3 transmission during initial access </w:t>
      </w:r>
      <w:r w:rsidR="00AB316C" w:rsidRPr="00355611">
        <w:t>phase</w:t>
      </w:r>
      <w:r w:rsidRPr="00355611">
        <w:t xml:space="preserve">. Some companies at that time were arguing that the coverage of 5G NR </w:t>
      </w:r>
      <w:r w:rsidR="009A3AB5" w:rsidRPr="00355611">
        <w:t xml:space="preserve">should </w:t>
      </w:r>
      <w:r w:rsidR="00AB316C" w:rsidRPr="00355611">
        <w:t xml:space="preserve">at least </w:t>
      </w:r>
      <w:r w:rsidRPr="00355611">
        <w:t xml:space="preserve">not </w:t>
      </w:r>
      <w:r w:rsidR="009A3AB5" w:rsidRPr="00355611">
        <w:t xml:space="preserve">be </w:t>
      </w:r>
      <w:r w:rsidRPr="00355611">
        <w:t xml:space="preserve">worse than LTE, so </w:t>
      </w:r>
      <w:r w:rsidR="009A3AB5" w:rsidRPr="00355611">
        <w:t xml:space="preserve">5G NR </w:t>
      </w:r>
      <w:r w:rsidRPr="00355611">
        <w:t xml:space="preserve">should take the 56-bit Msg3 size, same as LTE, as the baseline. </w:t>
      </w:r>
      <w:r w:rsidR="0037066F" w:rsidRPr="00355611">
        <w:t>Finally, it was agreed that the supported size of the RRC resume Request message will be indicated in the SIB1 [</w:t>
      </w:r>
      <w:r w:rsidR="00546117">
        <w:t>1</w:t>
      </w:r>
      <w:r w:rsidR="008F1EA7">
        <w:t>1</w:t>
      </w:r>
      <w:r w:rsidR="0037066F" w:rsidRPr="00355611">
        <w:t xml:space="preserve">], and so it is actually left to the </w:t>
      </w:r>
      <w:r w:rsidR="004B2F7C">
        <w:t>network</w:t>
      </w:r>
      <w:r w:rsidR="004B2F7C" w:rsidRPr="00355611">
        <w:t xml:space="preserve"> </w:t>
      </w:r>
      <w:r w:rsidR="0037066F" w:rsidRPr="00355611">
        <w:t xml:space="preserve">on whether/how to support the bigger Msg3 size, </w:t>
      </w:r>
      <w:proofErr w:type="gramStart"/>
      <w:r w:rsidR="0037066F" w:rsidRPr="00355611">
        <w:t>i.e.</w:t>
      </w:r>
      <w:proofErr w:type="gramEnd"/>
      <w:r w:rsidR="0037066F" w:rsidRPr="00355611">
        <w:t xml:space="preserve"> 7</w:t>
      </w:r>
      <w:r w:rsidR="000277E0" w:rsidRPr="00355611">
        <w:t>2</w:t>
      </w:r>
      <w:r w:rsidR="0037066F" w:rsidRPr="00355611">
        <w:t xml:space="preserve"> bits, with the coverage of Msg3 transmission not impacted. </w:t>
      </w:r>
    </w:p>
    <w:p w14:paraId="2C9A570D" w14:textId="3E0949DB" w:rsidR="009A3AB5" w:rsidRPr="00355611" w:rsidRDefault="009A3AB5" w:rsidP="007511B0">
      <w:pPr>
        <w:snapToGrid w:val="0"/>
        <w:spacing w:line="23" w:lineRule="atLeast"/>
        <w:rPr>
          <w:lang w:val="en-GB" w:eastAsia="zh-CN"/>
        </w:rPr>
      </w:pPr>
      <w:r w:rsidRPr="00355611">
        <w:rPr>
          <w:rFonts w:hint="eastAsia"/>
          <w:lang w:val="en-GB" w:eastAsia="zh-CN"/>
        </w:rPr>
        <w:t>F</w:t>
      </w:r>
      <w:r w:rsidRPr="00355611">
        <w:rPr>
          <w:lang w:val="en-GB" w:eastAsia="zh-CN"/>
        </w:rPr>
        <w:t>rom the UE perspective, such differentiated Msg3 size and CCCH design is not favourable, as this increase</w:t>
      </w:r>
      <w:r w:rsidR="00AB316C" w:rsidRPr="00355611">
        <w:rPr>
          <w:lang w:val="en-GB" w:eastAsia="zh-CN"/>
        </w:rPr>
        <w:t>s</w:t>
      </w:r>
      <w:r w:rsidRPr="00355611">
        <w:rPr>
          <w:lang w:val="en-GB" w:eastAsia="zh-CN"/>
        </w:rPr>
        <w:t xml:space="preserve"> complexity for UE implementation. </w:t>
      </w:r>
      <w:r w:rsidR="00254912" w:rsidRPr="00355611">
        <w:rPr>
          <w:lang w:val="en-GB" w:eastAsia="zh-CN"/>
        </w:rPr>
        <w:t xml:space="preserve">Alternatively, </w:t>
      </w:r>
      <w:r w:rsidR="00AB316C" w:rsidRPr="00355611">
        <w:rPr>
          <w:lang w:val="en-GB" w:eastAsia="zh-CN"/>
        </w:rPr>
        <w:t xml:space="preserve">to support </w:t>
      </w:r>
      <w:r w:rsidR="00254912" w:rsidRPr="00355611">
        <w:rPr>
          <w:lang w:val="en-GB" w:eastAsia="zh-CN"/>
        </w:rPr>
        <w:t>a</w:t>
      </w:r>
      <w:r w:rsidRPr="00355611">
        <w:rPr>
          <w:lang w:val="en-GB" w:eastAsia="zh-CN"/>
        </w:rPr>
        <w:t xml:space="preserve"> unified Msg3 size (</w:t>
      </w:r>
      <w:r w:rsidR="00566CBC" w:rsidRPr="00355611">
        <w:rPr>
          <w:lang w:val="en-GB" w:eastAsia="zh-CN"/>
        </w:rPr>
        <w:t xml:space="preserve">applicable to </w:t>
      </w:r>
      <w:r w:rsidRPr="00355611">
        <w:rPr>
          <w:lang w:val="en-GB" w:eastAsia="zh-CN"/>
        </w:rPr>
        <w:t xml:space="preserve">all kinds of UL </w:t>
      </w:r>
      <w:r w:rsidRPr="00355611">
        <w:rPr>
          <w:rFonts w:hint="eastAsia"/>
          <w:lang w:val="en-GB" w:eastAsia="zh-CN"/>
        </w:rPr>
        <w:t>RRC</w:t>
      </w:r>
      <w:r w:rsidRPr="00355611">
        <w:rPr>
          <w:lang w:val="en-GB" w:eastAsia="zh-CN"/>
        </w:rPr>
        <w:t xml:space="preserve"> signalling during initial access phase) with coverage also guaranteed</w:t>
      </w:r>
      <w:r w:rsidR="00254912" w:rsidRPr="00355611">
        <w:rPr>
          <w:lang w:val="en-GB" w:eastAsia="zh-CN"/>
        </w:rPr>
        <w:t xml:space="preserve"> is much more friendly to UE implementation. Actually, in the later Releases of 5G NR (</w:t>
      </w:r>
      <w:proofErr w:type="gramStart"/>
      <w:r w:rsidR="00254912" w:rsidRPr="00355611">
        <w:rPr>
          <w:lang w:val="en-GB" w:eastAsia="zh-CN"/>
        </w:rPr>
        <w:t>i.e.</w:t>
      </w:r>
      <w:proofErr w:type="gramEnd"/>
      <w:r w:rsidR="00254912" w:rsidRPr="00355611">
        <w:rPr>
          <w:lang w:val="en-GB" w:eastAsia="zh-CN"/>
        </w:rPr>
        <w:t xml:space="preserve"> Rel-17), some coverage enhancement mechanisms </w:t>
      </w:r>
      <w:r w:rsidR="00472204" w:rsidRPr="00355611">
        <w:rPr>
          <w:lang w:val="en-GB" w:eastAsia="zh-CN"/>
        </w:rPr>
        <w:t xml:space="preserve">(e.g. Msg.3 repetition) </w:t>
      </w:r>
      <w:r w:rsidR="00254912" w:rsidRPr="00355611">
        <w:rPr>
          <w:lang w:val="en-GB" w:eastAsia="zh-CN"/>
        </w:rPr>
        <w:t>were specified to enhance Msg3 coverage</w:t>
      </w:r>
      <w:r w:rsidR="00566CBC" w:rsidRPr="00355611">
        <w:rPr>
          <w:lang w:val="en-GB" w:eastAsia="zh-CN"/>
        </w:rPr>
        <w:t>, and they can function as the candidate solution</w:t>
      </w:r>
      <w:r w:rsidR="004B2F7C">
        <w:rPr>
          <w:lang w:val="en-GB" w:eastAsia="zh-CN"/>
        </w:rPr>
        <w:t>s</w:t>
      </w:r>
      <w:r w:rsidR="00566CBC" w:rsidRPr="00355611">
        <w:rPr>
          <w:lang w:val="en-GB" w:eastAsia="zh-CN"/>
        </w:rPr>
        <w:t xml:space="preserve"> that enable a bigger Msg3 size</w:t>
      </w:r>
      <w:r w:rsidR="00472204" w:rsidRPr="00355611">
        <w:rPr>
          <w:lang w:val="en-GB" w:eastAsia="zh-CN"/>
        </w:rPr>
        <w:t xml:space="preserve"> without</w:t>
      </w:r>
      <w:r w:rsidR="00566CBC" w:rsidRPr="00355611">
        <w:rPr>
          <w:lang w:val="en-GB" w:eastAsia="zh-CN"/>
        </w:rPr>
        <w:t xml:space="preserve"> </w:t>
      </w:r>
      <w:r w:rsidR="004B2F7C">
        <w:rPr>
          <w:lang w:val="en-GB" w:eastAsia="zh-CN"/>
        </w:rPr>
        <w:t>impacting</w:t>
      </w:r>
      <w:r w:rsidR="004B2F7C" w:rsidRPr="00355611">
        <w:rPr>
          <w:lang w:val="en-GB" w:eastAsia="zh-CN"/>
        </w:rPr>
        <w:t xml:space="preserve"> </w:t>
      </w:r>
      <w:r w:rsidR="00731D4D" w:rsidRPr="00355611">
        <w:rPr>
          <w:lang w:val="en-GB" w:eastAsia="zh-CN"/>
        </w:rPr>
        <w:t>the Msg3 coverage</w:t>
      </w:r>
      <w:r w:rsidR="00254912" w:rsidRPr="00355611">
        <w:rPr>
          <w:lang w:val="en-GB" w:eastAsia="zh-CN"/>
        </w:rPr>
        <w:t>.</w:t>
      </w:r>
      <w:r w:rsidR="00566CBC" w:rsidRPr="00355611">
        <w:rPr>
          <w:lang w:val="en-GB" w:eastAsia="zh-CN"/>
        </w:rPr>
        <w:t xml:space="preserve"> </w:t>
      </w:r>
      <w:r w:rsidR="00731D4D" w:rsidRPr="00355611">
        <w:rPr>
          <w:lang w:val="en-GB" w:eastAsia="zh-CN"/>
        </w:rPr>
        <w:t xml:space="preserve">Then, with a bigger Msg3 size enabled from coverage perspective, </w:t>
      </w:r>
      <w:r w:rsidR="00472204" w:rsidRPr="00355611">
        <w:rPr>
          <w:lang w:val="en-GB" w:eastAsia="zh-CN"/>
        </w:rPr>
        <w:t>a unified Msg.3 size that can accommodate all kinds of Msg.3 payload can be expected, which further enables the unified UL logical channel design used for initial access. A</w:t>
      </w:r>
      <w:r w:rsidR="00254912" w:rsidRPr="00355611">
        <w:rPr>
          <w:lang w:val="en-GB" w:eastAsia="zh-CN"/>
        </w:rPr>
        <w:t>lthough the</w:t>
      </w:r>
      <w:r w:rsidR="00AB316C" w:rsidRPr="00355611">
        <w:rPr>
          <w:lang w:val="en-GB" w:eastAsia="zh-CN"/>
        </w:rPr>
        <w:t>se coverage enhancement designs</w:t>
      </w:r>
      <w:r w:rsidR="00566CBC" w:rsidRPr="00355611">
        <w:rPr>
          <w:lang w:val="en-GB" w:eastAsia="zh-CN"/>
        </w:rPr>
        <w:t xml:space="preserve"> related to initial access</w:t>
      </w:r>
      <w:r w:rsidR="00254912" w:rsidRPr="00355611">
        <w:rPr>
          <w:lang w:val="en-GB" w:eastAsia="zh-CN"/>
        </w:rPr>
        <w:t xml:space="preserve"> are not likely to be deployed in 5G NR due to </w:t>
      </w:r>
      <w:r w:rsidR="00AB316C" w:rsidRPr="00355611">
        <w:rPr>
          <w:lang w:val="en-GB" w:eastAsia="zh-CN"/>
        </w:rPr>
        <w:t xml:space="preserve">the </w:t>
      </w:r>
      <w:r w:rsidR="00254912" w:rsidRPr="00355611">
        <w:rPr>
          <w:lang w:val="en-GB" w:eastAsia="zh-CN"/>
        </w:rPr>
        <w:t xml:space="preserve">introduction </w:t>
      </w:r>
      <w:r w:rsidR="00AB316C" w:rsidRPr="00355611">
        <w:rPr>
          <w:lang w:val="en-GB" w:eastAsia="zh-CN"/>
        </w:rPr>
        <w:t xml:space="preserve">at a late stage </w:t>
      </w:r>
      <w:r w:rsidR="00254912" w:rsidRPr="00355611">
        <w:rPr>
          <w:lang w:val="en-GB" w:eastAsia="zh-CN"/>
        </w:rPr>
        <w:t>(</w:t>
      </w:r>
      <w:proofErr w:type="spellStart"/>
      <w:r w:rsidR="00566CBC" w:rsidRPr="00355611">
        <w:rPr>
          <w:lang w:val="en-GB" w:eastAsia="zh-CN"/>
        </w:rPr>
        <w:t>w.r.t.</w:t>
      </w:r>
      <w:proofErr w:type="spellEnd"/>
      <w:r w:rsidR="00566CBC" w:rsidRPr="00355611">
        <w:rPr>
          <w:lang w:val="en-GB" w:eastAsia="zh-CN"/>
        </w:rPr>
        <w:t xml:space="preserve"> the concern on</w:t>
      </w:r>
      <w:r w:rsidR="00254912" w:rsidRPr="00355611">
        <w:rPr>
          <w:lang w:val="en-GB" w:eastAsia="zh-CN"/>
        </w:rPr>
        <w:t xml:space="preserve"> the coverage of legacy UEs), they </w:t>
      </w:r>
      <w:r w:rsidR="00566CBC" w:rsidRPr="00355611">
        <w:rPr>
          <w:lang w:val="en-GB" w:eastAsia="zh-CN"/>
        </w:rPr>
        <w:t>are technically</w:t>
      </w:r>
      <w:r w:rsidR="00254912" w:rsidRPr="00355611">
        <w:rPr>
          <w:lang w:val="en-GB" w:eastAsia="zh-CN"/>
        </w:rPr>
        <w:t xml:space="preserve"> feasible candidate</w:t>
      </w:r>
      <w:r w:rsidR="00AB316C" w:rsidRPr="00355611">
        <w:rPr>
          <w:lang w:val="en-GB" w:eastAsia="zh-CN"/>
        </w:rPr>
        <w:t>s</w:t>
      </w:r>
      <w:r w:rsidR="00254912" w:rsidRPr="00355611">
        <w:rPr>
          <w:lang w:val="en-GB" w:eastAsia="zh-CN"/>
        </w:rPr>
        <w:t xml:space="preserve"> for the support of </w:t>
      </w:r>
      <w:r w:rsidR="00AB316C" w:rsidRPr="00355611">
        <w:rPr>
          <w:lang w:val="en-GB" w:eastAsia="zh-CN"/>
        </w:rPr>
        <w:t xml:space="preserve">a </w:t>
      </w:r>
      <w:r w:rsidR="00254912" w:rsidRPr="00355611">
        <w:rPr>
          <w:lang w:val="en-GB" w:eastAsia="zh-CN"/>
        </w:rPr>
        <w:t xml:space="preserve">unified Msg3 size </w:t>
      </w:r>
      <w:r w:rsidR="00472204" w:rsidRPr="00355611">
        <w:rPr>
          <w:lang w:val="en-GB" w:eastAsia="zh-CN"/>
        </w:rPr>
        <w:t>and UL logical channel design for the initial access</w:t>
      </w:r>
      <w:r w:rsidR="00254912" w:rsidRPr="00355611">
        <w:rPr>
          <w:lang w:val="en-GB" w:eastAsia="zh-CN"/>
        </w:rPr>
        <w:t xml:space="preserve">, if they </w:t>
      </w:r>
      <w:r w:rsidR="00AB316C" w:rsidRPr="00355611">
        <w:rPr>
          <w:lang w:val="en-GB" w:eastAsia="zh-CN"/>
        </w:rPr>
        <w:t xml:space="preserve">are taken into account </w:t>
      </w:r>
      <w:r w:rsidR="00254912" w:rsidRPr="00355611">
        <w:rPr>
          <w:lang w:val="en-GB" w:eastAsia="zh-CN"/>
        </w:rPr>
        <w:t>from Day1 in 6GR.</w:t>
      </w:r>
    </w:p>
    <w:p w14:paraId="4CE785CB" w14:textId="05633113" w:rsidR="00254912" w:rsidRPr="00355611" w:rsidRDefault="00254912" w:rsidP="007511B0">
      <w:pPr>
        <w:snapToGrid w:val="0"/>
        <w:spacing w:line="23" w:lineRule="atLeast"/>
        <w:rPr>
          <w:lang w:val="en-GB" w:eastAsia="zh-CN"/>
        </w:rPr>
      </w:pPr>
      <w:r w:rsidRPr="00355611">
        <w:rPr>
          <w:rFonts w:hint="eastAsia"/>
          <w:lang w:val="en-GB" w:eastAsia="zh-CN"/>
        </w:rPr>
        <w:t>T</w:t>
      </w:r>
      <w:r w:rsidRPr="00355611">
        <w:rPr>
          <w:lang w:val="en-GB" w:eastAsia="zh-CN"/>
        </w:rPr>
        <w:t xml:space="preserve">herefore, it is proposed </w:t>
      </w:r>
      <w:r w:rsidR="00AB316C" w:rsidRPr="00355611">
        <w:rPr>
          <w:lang w:val="en-GB" w:eastAsia="zh-CN"/>
        </w:rPr>
        <w:t>that the study on</w:t>
      </w:r>
      <w:r w:rsidRPr="00355611">
        <w:rPr>
          <w:lang w:val="en-GB" w:eastAsia="zh-CN"/>
        </w:rPr>
        <w:t xml:space="preserve"> initial access in RAN2</w:t>
      </w:r>
      <w:r w:rsidR="00AB316C" w:rsidRPr="00355611">
        <w:rPr>
          <w:lang w:val="en-GB" w:eastAsia="zh-CN"/>
        </w:rPr>
        <w:t xml:space="preserve"> should </w:t>
      </w:r>
      <w:r w:rsidRPr="00355611">
        <w:rPr>
          <w:lang w:val="en-GB" w:eastAsia="zh-CN"/>
        </w:rPr>
        <w:t xml:space="preserve">aim at a uniform design on the message size and logical channel for the RRC signalling during </w:t>
      </w:r>
      <w:r w:rsidR="000B646E" w:rsidRPr="00355611">
        <w:rPr>
          <w:lang w:val="en-GB" w:eastAsia="zh-CN"/>
        </w:rPr>
        <w:t>initial</w:t>
      </w:r>
      <w:r w:rsidRPr="00355611">
        <w:rPr>
          <w:lang w:val="en-GB" w:eastAsia="zh-CN"/>
        </w:rPr>
        <w:t xml:space="preserve"> access phase to ease UE implementation. This needs coordination with RAN1 on</w:t>
      </w:r>
      <w:r w:rsidR="000B646E" w:rsidRPr="00355611">
        <w:rPr>
          <w:lang w:val="en-GB" w:eastAsia="zh-CN"/>
        </w:rPr>
        <w:t xml:space="preserve"> how to address the coverage issue during initial access.</w:t>
      </w:r>
    </w:p>
    <w:p w14:paraId="21E48F22" w14:textId="08A70599" w:rsidR="001643CE" w:rsidRPr="00355611" w:rsidRDefault="000B646E" w:rsidP="007511B0">
      <w:pPr>
        <w:snapToGrid w:val="0"/>
        <w:spacing w:line="23" w:lineRule="atLeast"/>
        <w:rPr>
          <w:b/>
          <w:bCs/>
          <w:lang w:val="en-GB" w:eastAsia="zh-CN"/>
        </w:rPr>
      </w:pPr>
      <w:r w:rsidRPr="00355611">
        <w:rPr>
          <w:rFonts w:hint="eastAsia"/>
          <w:b/>
          <w:bCs/>
          <w:lang w:val="en-GB" w:eastAsia="zh-CN"/>
        </w:rPr>
        <w:t>P</w:t>
      </w:r>
      <w:r w:rsidRPr="00355611">
        <w:rPr>
          <w:b/>
          <w:bCs/>
          <w:lang w:val="en-GB" w:eastAsia="zh-CN"/>
        </w:rPr>
        <w:t xml:space="preserve">roposal </w:t>
      </w:r>
      <w:r w:rsidR="00C5553A">
        <w:rPr>
          <w:b/>
          <w:bCs/>
          <w:lang w:val="en-GB" w:eastAsia="zh-CN"/>
        </w:rPr>
        <w:t>4</w:t>
      </w:r>
      <w:r w:rsidRPr="00355611">
        <w:rPr>
          <w:b/>
          <w:bCs/>
          <w:lang w:val="en-GB" w:eastAsia="zh-CN"/>
        </w:rPr>
        <w:t xml:space="preserve">: Study a uniform design on the message </w:t>
      </w:r>
      <w:r w:rsidR="00C61EB1" w:rsidRPr="00355611">
        <w:rPr>
          <w:b/>
          <w:bCs/>
          <w:lang w:val="en-GB" w:eastAsia="zh-CN"/>
        </w:rPr>
        <w:t>size</w:t>
      </w:r>
      <w:r w:rsidRPr="00355611">
        <w:rPr>
          <w:b/>
          <w:bCs/>
          <w:lang w:val="en-GB" w:eastAsia="zh-CN"/>
        </w:rPr>
        <w:t xml:space="preserve"> and logical channel for the signalling transfer </w:t>
      </w:r>
      <w:r w:rsidR="0003674A">
        <w:rPr>
          <w:b/>
          <w:bCs/>
          <w:lang w:val="en-GB" w:eastAsia="zh-CN"/>
        </w:rPr>
        <w:t>(</w:t>
      </w:r>
      <w:proofErr w:type="gramStart"/>
      <w:r w:rsidR="0003674A">
        <w:rPr>
          <w:b/>
          <w:bCs/>
          <w:lang w:val="en-GB" w:eastAsia="zh-CN"/>
        </w:rPr>
        <w:t>e.g.</w:t>
      </w:r>
      <w:proofErr w:type="gramEnd"/>
      <w:r w:rsidR="0003674A">
        <w:rPr>
          <w:b/>
          <w:bCs/>
          <w:lang w:val="en-GB" w:eastAsia="zh-CN"/>
        </w:rPr>
        <w:t xml:space="preserve"> for Msg3) </w:t>
      </w:r>
      <w:r w:rsidRPr="00355611">
        <w:rPr>
          <w:b/>
          <w:bCs/>
          <w:lang w:val="en-GB" w:eastAsia="zh-CN"/>
        </w:rPr>
        <w:t>during initial access to ease UE implementation (</w:t>
      </w:r>
      <w:r w:rsidR="00282DA7">
        <w:rPr>
          <w:b/>
          <w:bCs/>
          <w:lang w:val="en-GB" w:eastAsia="zh-CN"/>
        </w:rPr>
        <w:t>considering</w:t>
      </w:r>
      <w:r w:rsidRPr="00355611">
        <w:rPr>
          <w:b/>
          <w:bCs/>
          <w:lang w:val="en-GB" w:eastAsia="zh-CN"/>
        </w:rPr>
        <w:t xml:space="preserve"> RAN1 </w:t>
      </w:r>
      <w:r w:rsidR="00282DA7">
        <w:rPr>
          <w:b/>
          <w:bCs/>
          <w:lang w:val="en-GB" w:eastAsia="zh-CN"/>
        </w:rPr>
        <w:t xml:space="preserve">progress </w:t>
      </w:r>
      <w:r w:rsidR="0003674A">
        <w:rPr>
          <w:b/>
          <w:bCs/>
          <w:lang w:val="en-GB" w:eastAsia="zh-CN"/>
        </w:rPr>
        <w:t xml:space="preserve">on </w:t>
      </w:r>
      <w:r w:rsidRPr="00355611">
        <w:rPr>
          <w:b/>
          <w:bCs/>
          <w:lang w:val="en-GB" w:eastAsia="zh-CN"/>
        </w:rPr>
        <w:t>the coverage during initial access).</w:t>
      </w:r>
    </w:p>
    <w:p w14:paraId="6FA42F03" w14:textId="4DFEEB25" w:rsidR="006D7341" w:rsidRPr="00355611" w:rsidRDefault="000060A5" w:rsidP="006D7341">
      <w:pPr>
        <w:pStyle w:val="Heading2"/>
        <w:rPr>
          <w:rFonts w:eastAsiaTheme="minorEastAsia"/>
          <w:lang w:eastAsia="zh-CN"/>
        </w:rPr>
      </w:pPr>
      <w:bookmarkStart w:id="6" w:name="_Hlk210118120"/>
      <w:r w:rsidRPr="00355611">
        <w:rPr>
          <w:rFonts w:eastAsiaTheme="minorEastAsia"/>
          <w:lang w:eastAsia="zh-CN"/>
        </w:rPr>
        <w:t>Consideration o</w:t>
      </w:r>
      <w:r w:rsidR="006D7341" w:rsidRPr="00355611">
        <w:rPr>
          <w:rFonts w:eastAsiaTheme="minorEastAsia"/>
          <w:lang w:eastAsia="zh-CN"/>
        </w:rPr>
        <w:t xml:space="preserve">n paging </w:t>
      </w:r>
      <w:r w:rsidR="00C5553A">
        <w:rPr>
          <w:rFonts w:eastAsiaTheme="minorEastAsia" w:hint="eastAsia"/>
          <w:lang w:eastAsia="zh-CN"/>
        </w:rPr>
        <w:t>a</w:t>
      </w:r>
      <w:r w:rsidR="00C5553A">
        <w:rPr>
          <w:rFonts w:eastAsiaTheme="minorEastAsia"/>
          <w:lang w:eastAsia="zh-CN"/>
        </w:rPr>
        <w:t xml:space="preserve">nd system information </w:t>
      </w:r>
      <w:r w:rsidR="006D7341" w:rsidRPr="00355611">
        <w:rPr>
          <w:rFonts w:eastAsiaTheme="minorEastAsia"/>
          <w:lang w:eastAsia="zh-CN"/>
        </w:rPr>
        <w:t>design</w:t>
      </w:r>
      <w:r w:rsidR="00C767FB" w:rsidRPr="00355611">
        <w:rPr>
          <w:rFonts w:eastAsiaTheme="minorEastAsia"/>
          <w:lang w:eastAsia="zh-CN"/>
        </w:rPr>
        <w:t xml:space="preserve"> in 6GR</w:t>
      </w:r>
      <w:r w:rsidR="006D7341" w:rsidRPr="00355611">
        <w:rPr>
          <w:rFonts w:eastAsiaTheme="minorEastAsia"/>
          <w:lang w:eastAsia="zh-CN"/>
        </w:rPr>
        <w:t xml:space="preserve"> </w:t>
      </w:r>
    </w:p>
    <w:bookmarkEnd w:id="6"/>
    <w:p w14:paraId="37356FEB" w14:textId="77AA1DB1" w:rsidR="00C5553A" w:rsidRPr="004449C0" w:rsidRDefault="00C5553A" w:rsidP="004449C0">
      <w:pPr>
        <w:spacing w:before="180"/>
        <w:rPr>
          <w:rFonts w:ascii="Arial" w:hAnsi="Arial" w:cs="Arial"/>
          <w:i/>
          <w:iCs/>
          <w:u w:val="single"/>
          <w:lang w:val="en-GB" w:eastAsia="zh-CN"/>
        </w:rPr>
      </w:pPr>
      <w:r>
        <w:rPr>
          <w:rFonts w:ascii="Arial" w:hAnsi="Arial" w:cs="Arial"/>
          <w:i/>
          <w:iCs/>
          <w:u w:val="single"/>
          <w:lang w:val="en-GB" w:eastAsia="zh-CN"/>
        </w:rPr>
        <w:t>D</w:t>
      </w:r>
      <w:r>
        <w:rPr>
          <w:rFonts w:ascii="Arial" w:hAnsi="Arial" w:cs="Arial" w:hint="eastAsia"/>
          <w:i/>
          <w:iCs/>
          <w:u w:val="single"/>
          <w:lang w:val="en-GB" w:eastAsia="zh-CN"/>
        </w:rPr>
        <w:t>iscussions</w:t>
      </w:r>
      <w:r>
        <w:rPr>
          <w:rFonts w:ascii="Arial" w:hAnsi="Arial" w:cs="Arial"/>
          <w:i/>
          <w:iCs/>
          <w:u w:val="single"/>
          <w:lang w:val="en-GB" w:eastAsia="zh-CN"/>
        </w:rPr>
        <w:t xml:space="preserve"> on 6GR </w:t>
      </w:r>
      <w:r w:rsidRPr="004449C0">
        <w:rPr>
          <w:rFonts w:ascii="Arial" w:hAnsi="Arial" w:cs="Arial" w:hint="eastAsia"/>
          <w:i/>
          <w:iCs/>
          <w:u w:val="single"/>
          <w:lang w:val="en-GB" w:eastAsia="zh-CN"/>
        </w:rPr>
        <w:t>P</w:t>
      </w:r>
      <w:r w:rsidRPr="004449C0">
        <w:rPr>
          <w:rFonts w:ascii="Arial" w:hAnsi="Arial" w:cs="Arial"/>
          <w:i/>
          <w:iCs/>
          <w:u w:val="single"/>
          <w:lang w:val="en-GB" w:eastAsia="zh-CN"/>
        </w:rPr>
        <w:t>aging</w:t>
      </w:r>
      <w:r>
        <w:rPr>
          <w:rFonts w:ascii="Arial" w:hAnsi="Arial" w:cs="Arial"/>
          <w:i/>
          <w:iCs/>
          <w:u w:val="single"/>
          <w:lang w:val="en-GB" w:eastAsia="zh-CN"/>
        </w:rPr>
        <w:t xml:space="preserve"> design</w:t>
      </w:r>
      <w:r w:rsidRPr="004449C0">
        <w:rPr>
          <w:rFonts w:ascii="Arial" w:hAnsi="Arial" w:cs="Arial"/>
          <w:i/>
          <w:iCs/>
          <w:u w:val="single"/>
          <w:lang w:val="en-GB" w:eastAsia="zh-CN"/>
        </w:rPr>
        <w:t xml:space="preserve"> </w:t>
      </w:r>
    </w:p>
    <w:p w14:paraId="0A5FDB56" w14:textId="2092AA54" w:rsidR="00D257AE" w:rsidRDefault="00D257AE" w:rsidP="007511B0">
      <w:pPr>
        <w:snapToGrid w:val="0"/>
        <w:spacing w:line="23" w:lineRule="atLeast"/>
        <w:rPr>
          <w:b/>
          <w:bCs/>
          <w:lang w:val="en-GB" w:eastAsia="zh-CN"/>
        </w:rPr>
      </w:pPr>
      <w:r w:rsidRPr="00CB3D90">
        <w:rPr>
          <w:b/>
          <w:bCs/>
          <w:lang w:val="en-GB" w:eastAsia="zh-CN"/>
        </w:rPr>
        <w:t>Lesson learnt from 5G</w:t>
      </w:r>
      <w:r w:rsidR="00DA595F">
        <w:rPr>
          <w:b/>
          <w:bCs/>
          <w:lang w:val="en-GB" w:eastAsia="zh-CN"/>
        </w:rPr>
        <w:t xml:space="preserve"> (8)</w:t>
      </w:r>
      <w:r w:rsidRPr="00CB3D90">
        <w:rPr>
          <w:b/>
          <w:bCs/>
          <w:lang w:val="en-GB" w:eastAsia="zh-CN"/>
        </w:rPr>
        <w:t xml:space="preserve">: </w:t>
      </w:r>
      <w:r>
        <w:rPr>
          <w:b/>
          <w:bCs/>
          <w:lang w:val="en-GB" w:eastAsia="zh-CN"/>
        </w:rPr>
        <w:t>Too-many pre-alter signal design</w:t>
      </w:r>
      <w:r w:rsidR="00DA595F">
        <w:rPr>
          <w:b/>
          <w:bCs/>
          <w:lang w:val="en-GB" w:eastAsia="zh-CN"/>
        </w:rPr>
        <w:t>s</w:t>
      </w:r>
      <w:r>
        <w:rPr>
          <w:b/>
          <w:bCs/>
          <w:lang w:val="en-GB" w:eastAsia="zh-CN"/>
        </w:rPr>
        <w:t xml:space="preserve"> for paging power saving </w:t>
      </w:r>
      <w:proofErr w:type="gramStart"/>
      <w:r>
        <w:rPr>
          <w:b/>
          <w:bCs/>
          <w:lang w:val="en-GB" w:eastAsia="zh-CN"/>
        </w:rPr>
        <w:t>lead</w:t>
      </w:r>
      <w:proofErr w:type="gramEnd"/>
      <w:r>
        <w:rPr>
          <w:b/>
          <w:bCs/>
          <w:lang w:val="en-GB" w:eastAsia="zh-CN"/>
        </w:rPr>
        <w:t xml:space="preserve"> to complicated UE implementation and difficulty for operator</w:t>
      </w:r>
      <w:r w:rsidR="00DA595F">
        <w:rPr>
          <w:b/>
          <w:bCs/>
          <w:lang w:val="en-GB" w:eastAsia="zh-CN"/>
        </w:rPr>
        <w:t>s</w:t>
      </w:r>
      <w:r>
        <w:rPr>
          <w:b/>
          <w:bCs/>
          <w:lang w:val="en-GB" w:eastAsia="zh-CN"/>
        </w:rPr>
        <w:t xml:space="preserve"> to </w:t>
      </w:r>
      <w:r w:rsidR="00DA595F">
        <w:rPr>
          <w:b/>
          <w:bCs/>
          <w:lang w:val="en-GB" w:eastAsia="zh-CN"/>
        </w:rPr>
        <w:t>deploy</w:t>
      </w:r>
      <w:r>
        <w:rPr>
          <w:b/>
          <w:bCs/>
          <w:lang w:val="en-GB" w:eastAsia="zh-CN"/>
        </w:rPr>
        <w:t>.</w:t>
      </w:r>
    </w:p>
    <w:p w14:paraId="5356C18E" w14:textId="7E61003D" w:rsidR="0055607D" w:rsidRPr="00C06445" w:rsidRDefault="00B53A29" w:rsidP="007511B0">
      <w:pPr>
        <w:snapToGrid w:val="0"/>
        <w:spacing w:line="23" w:lineRule="atLeast"/>
        <w:rPr>
          <w:rFonts w:ascii="Arial" w:hAnsi="Arial" w:cs="Arial"/>
          <w:b/>
          <w:bCs/>
          <w:lang w:val="en-GB" w:eastAsia="zh-CN"/>
        </w:rPr>
      </w:pPr>
      <w:r w:rsidRPr="00355611">
        <w:rPr>
          <w:rFonts w:eastAsiaTheme="minorEastAsia"/>
          <w:lang w:val="en-GB" w:eastAsia="zh-CN"/>
        </w:rPr>
        <w:t>P</w:t>
      </w:r>
      <w:r w:rsidRPr="00355611">
        <w:rPr>
          <w:rFonts w:eastAsiaTheme="minorEastAsia" w:hint="eastAsia"/>
          <w:lang w:val="en-GB" w:eastAsia="zh-CN"/>
        </w:rPr>
        <w:t>ower</w:t>
      </w:r>
      <w:r w:rsidRPr="00355611">
        <w:rPr>
          <w:rFonts w:eastAsiaTheme="minorEastAsia"/>
          <w:lang w:val="en-GB" w:eastAsia="zh-CN"/>
        </w:rPr>
        <w:t xml:space="preserve"> saving is always a design target in each generation</w:t>
      </w:r>
      <w:r w:rsidR="00DA595F">
        <w:rPr>
          <w:rFonts w:eastAsiaTheme="minorEastAsia"/>
          <w:lang w:val="en-GB" w:eastAsia="zh-CN"/>
        </w:rPr>
        <w:t>,</w:t>
      </w:r>
      <w:r w:rsidRPr="00355611">
        <w:rPr>
          <w:rFonts w:eastAsiaTheme="minorEastAsia"/>
          <w:lang w:val="en-GB" w:eastAsia="zh-CN"/>
        </w:rPr>
        <w:t xml:space="preserve"> and for idle state UEs, this is mainly concerned with paging monitoring. In 5G NR, </w:t>
      </w:r>
      <w:proofErr w:type="spellStart"/>
      <w:r w:rsidR="0025295E" w:rsidRPr="00355611">
        <w:rPr>
          <w:rFonts w:eastAsiaTheme="minorEastAsia"/>
          <w:lang w:val="en-GB" w:eastAsia="zh-CN"/>
        </w:rPr>
        <w:t>i</w:t>
      </w:r>
      <w:proofErr w:type="spellEnd"/>
      <w:r w:rsidR="0025295E" w:rsidRPr="00355611">
        <w:rPr>
          <w:rFonts w:eastAsiaTheme="minorEastAsia"/>
          <w:lang w:val="en-GB" w:eastAsia="zh-CN"/>
        </w:rPr>
        <w:t>-DRX is the fundamental mechanism for UE to monitor paging message. We believe this should be inherited in 6GR</w:t>
      </w:r>
      <w:r w:rsidR="00DA595F">
        <w:rPr>
          <w:rFonts w:eastAsiaTheme="minorEastAsia"/>
          <w:lang w:val="en-GB" w:eastAsia="zh-CN"/>
        </w:rPr>
        <w:t>,</w:t>
      </w:r>
      <w:r w:rsidR="0025295E" w:rsidRPr="00355611">
        <w:rPr>
          <w:rFonts w:eastAsiaTheme="minorEastAsia"/>
          <w:lang w:val="en-GB" w:eastAsia="zh-CN"/>
        </w:rPr>
        <w:t xml:space="preserve"> as continuous paging monitoring clearly would waste more UE power than duty </w:t>
      </w:r>
      <w:proofErr w:type="gramStart"/>
      <w:r w:rsidR="0025295E" w:rsidRPr="00355611">
        <w:rPr>
          <w:rFonts w:eastAsiaTheme="minorEastAsia"/>
          <w:lang w:val="en-GB" w:eastAsia="zh-CN"/>
        </w:rPr>
        <w:t>cycle based</w:t>
      </w:r>
      <w:proofErr w:type="gramEnd"/>
      <w:r w:rsidR="0025295E" w:rsidRPr="00355611">
        <w:rPr>
          <w:rFonts w:eastAsiaTheme="minorEastAsia"/>
          <w:lang w:val="en-GB" w:eastAsia="zh-CN"/>
        </w:rPr>
        <w:t xml:space="preserve"> monitoring. 5G NR also further </w:t>
      </w:r>
      <w:r w:rsidR="00DA595F" w:rsidRPr="00355611">
        <w:rPr>
          <w:rFonts w:eastAsiaTheme="minorEastAsia"/>
          <w:lang w:val="en-GB" w:eastAsia="zh-CN"/>
        </w:rPr>
        <w:t>optimize</w:t>
      </w:r>
      <w:r w:rsidR="00DA595F">
        <w:rPr>
          <w:rFonts w:eastAsiaTheme="minorEastAsia"/>
          <w:lang w:val="en-GB" w:eastAsia="zh-CN"/>
        </w:rPr>
        <w:t>d</w:t>
      </w:r>
      <w:r w:rsidR="00DA595F" w:rsidRPr="00355611">
        <w:rPr>
          <w:rFonts w:eastAsiaTheme="minorEastAsia"/>
          <w:lang w:val="en-GB" w:eastAsia="zh-CN"/>
        </w:rPr>
        <w:t xml:space="preserve"> </w:t>
      </w:r>
      <w:r w:rsidR="00DE1971" w:rsidRPr="00355611">
        <w:rPr>
          <w:rFonts w:eastAsiaTheme="minorEastAsia"/>
          <w:lang w:val="en-GB" w:eastAsia="zh-CN"/>
        </w:rPr>
        <w:t>UE power consumption on paging monitoring,</w:t>
      </w:r>
      <w:r w:rsidR="0025295E" w:rsidRPr="00355611">
        <w:rPr>
          <w:rFonts w:eastAsiaTheme="minorEastAsia"/>
          <w:lang w:val="en-GB" w:eastAsia="zh-CN"/>
        </w:rPr>
        <w:t xml:space="preserve"> and</w:t>
      </w:r>
      <w:r w:rsidR="00DE1971" w:rsidRPr="00355611">
        <w:rPr>
          <w:rFonts w:eastAsiaTheme="minorEastAsia"/>
          <w:lang w:val="en-GB" w:eastAsia="zh-CN"/>
        </w:rPr>
        <w:t xml:space="preserve"> various pre-alert signals before PO monitoring have been introduced in different releases, </w:t>
      </w:r>
      <w:proofErr w:type="gramStart"/>
      <w:r w:rsidR="00DE1971" w:rsidRPr="00355611">
        <w:rPr>
          <w:rFonts w:eastAsiaTheme="minorEastAsia"/>
          <w:lang w:val="en-GB" w:eastAsia="zh-CN"/>
        </w:rPr>
        <w:t>e.g.</w:t>
      </w:r>
      <w:proofErr w:type="gramEnd"/>
      <w:r w:rsidR="00DE1971" w:rsidRPr="00355611">
        <w:rPr>
          <w:rFonts w:eastAsiaTheme="minorEastAsia"/>
          <w:lang w:val="en-GB" w:eastAsia="zh-CN"/>
        </w:rPr>
        <w:t xml:space="preserve"> PEI which is based on PDCCH signal and LP-WUS which can be detected using low power receiver. </w:t>
      </w:r>
      <w:r w:rsidR="00DA595F">
        <w:rPr>
          <w:rFonts w:eastAsiaTheme="minorEastAsia"/>
          <w:lang w:val="en-GB" w:eastAsia="zh-CN"/>
        </w:rPr>
        <w:t>On the one hand, s</w:t>
      </w:r>
      <w:r w:rsidR="0025295E" w:rsidRPr="00355611">
        <w:rPr>
          <w:rFonts w:eastAsiaTheme="minorEastAsia"/>
          <w:lang w:val="en-GB" w:eastAsia="zh-CN"/>
        </w:rPr>
        <w:t>upporting these different pre-alert signals obviously increases UE’s complexity</w:t>
      </w:r>
      <w:r w:rsidR="00DA595F">
        <w:rPr>
          <w:rFonts w:eastAsiaTheme="minorEastAsia"/>
          <w:lang w:val="en-GB" w:eastAsia="zh-CN"/>
        </w:rPr>
        <w:t>;</w:t>
      </w:r>
      <w:r w:rsidR="00DA595F" w:rsidRPr="00355611">
        <w:rPr>
          <w:rFonts w:eastAsiaTheme="minorEastAsia"/>
          <w:lang w:val="en-GB" w:eastAsia="zh-CN"/>
        </w:rPr>
        <w:t xml:space="preserve"> </w:t>
      </w:r>
      <w:r w:rsidR="0025295E" w:rsidRPr="00355611">
        <w:rPr>
          <w:rFonts w:eastAsiaTheme="minorEastAsia"/>
          <w:lang w:val="en-GB" w:eastAsia="zh-CN"/>
        </w:rPr>
        <w:t>on the other hand, it also</w:t>
      </w:r>
      <w:r w:rsidR="00283589" w:rsidRPr="00355611">
        <w:rPr>
          <w:rFonts w:eastAsiaTheme="minorEastAsia"/>
          <w:lang w:val="en-GB" w:eastAsia="zh-CN"/>
        </w:rPr>
        <w:t xml:space="preserve"> makes it difficult for operators to deploy</w:t>
      </w:r>
      <w:r w:rsidR="00DA595F">
        <w:rPr>
          <w:rFonts w:eastAsiaTheme="minorEastAsia"/>
          <w:lang w:val="en-GB" w:eastAsia="zh-CN"/>
        </w:rPr>
        <w:t>,</w:t>
      </w:r>
      <w:r w:rsidR="00283589" w:rsidRPr="00355611">
        <w:rPr>
          <w:rFonts w:eastAsiaTheme="minorEastAsia"/>
          <w:lang w:val="en-GB" w:eastAsia="zh-CN"/>
        </w:rPr>
        <w:t xml:space="preserve"> </w:t>
      </w:r>
      <w:r w:rsidR="00DA595F">
        <w:rPr>
          <w:rFonts w:eastAsiaTheme="minorEastAsia"/>
          <w:lang w:val="en-GB" w:eastAsia="zh-CN"/>
        </w:rPr>
        <w:t xml:space="preserve">due to the reason that </w:t>
      </w:r>
      <w:r w:rsidR="00283589" w:rsidRPr="00355611">
        <w:rPr>
          <w:rFonts w:eastAsiaTheme="minorEastAsia"/>
          <w:lang w:val="en-GB" w:eastAsia="zh-CN"/>
        </w:rPr>
        <w:t xml:space="preserve">in the </w:t>
      </w:r>
      <w:proofErr w:type="gramStart"/>
      <w:r w:rsidR="00283589" w:rsidRPr="00355611">
        <w:rPr>
          <w:rFonts w:eastAsiaTheme="minorEastAsia"/>
          <w:lang w:val="en-GB" w:eastAsia="zh-CN"/>
        </w:rPr>
        <w:t>worst case</w:t>
      </w:r>
      <w:proofErr w:type="gramEnd"/>
      <w:r w:rsidR="00283589" w:rsidRPr="00355611">
        <w:rPr>
          <w:rFonts w:eastAsiaTheme="minorEastAsia"/>
          <w:lang w:val="en-GB" w:eastAsia="zh-CN"/>
        </w:rPr>
        <w:t xml:space="preserve"> network may need to upgrade and support all these functions as they </w:t>
      </w:r>
      <w:r w:rsidR="00DA595F" w:rsidRPr="00355611">
        <w:rPr>
          <w:rFonts w:eastAsiaTheme="minorEastAsia"/>
          <w:lang w:val="en-GB" w:eastAsia="zh-CN"/>
        </w:rPr>
        <w:t>do</w:t>
      </w:r>
      <w:r w:rsidR="00DA595F">
        <w:rPr>
          <w:rFonts w:eastAsiaTheme="minorEastAsia"/>
          <w:lang w:val="en-GB" w:eastAsia="zh-CN"/>
        </w:rPr>
        <w:t xml:space="preserve"> not</w:t>
      </w:r>
      <w:r w:rsidR="00DA595F" w:rsidRPr="00355611">
        <w:rPr>
          <w:rFonts w:eastAsiaTheme="minorEastAsia"/>
          <w:lang w:val="en-GB" w:eastAsia="zh-CN"/>
        </w:rPr>
        <w:t xml:space="preserve"> </w:t>
      </w:r>
      <w:r w:rsidR="00283589" w:rsidRPr="00355611">
        <w:rPr>
          <w:rFonts w:eastAsiaTheme="minorEastAsia"/>
          <w:lang w:val="en-GB" w:eastAsia="zh-CN"/>
        </w:rPr>
        <w:t>know for each function how many idle state UEs in their network have supported. In 6GR, we need to be careful to not introduce too many pre-alert signals.</w:t>
      </w:r>
    </w:p>
    <w:p w14:paraId="424C4F0F" w14:textId="2E83AFE6" w:rsidR="0055607D" w:rsidRPr="000F06AB" w:rsidRDefault="0055607D" w:rsidP="007511B0">
      <w:pPr>
        <w:snapToGrid w:val="0"/>
        <w:spacing w:line="23" w:lineRule="atLeast"/>
        <w:rPr>
          <w:lang w:eastAsia="zh-CN"/>
        </w:rPr>
      </w:pPr>
      <w:r w:rsidRPr="00F27349">
        <w:rPr>
          <w:b/>
          <w:bCs/>
          <w:lang w:val="en-GB" w:eastAsia="zh-CN"/>
        </w:rPr>
        <w:lastRenderedPageBreak/>
        <w:t xml:space="preserve">Observation </w:t>
      </w:r>
      <w:r w:rsidR="00F72E71">
        <w:rPr>
          <w:b/>
          <w:bCs/>
          <w:lang w:val="en-GB" w:eastAsia="zh-CN"/>
        </w:rPr>
        <w:t>7</w:t>
      </w:r>
      <w:r w:rsidRPr="00F27349">
        <w:rPr>
          <w:b/>
          <w:bCs/>
          <w:lang w:val="en-GB" w:eastAsia="zh-CN"/>
        </w:rPr>
        <w:t xml:space="preserve">: </w:t>
      </w:r>
      <w:r w:rsidRPr="000F06AB">
        <w:rPr>
          <w:lang w:val="en-GB" w:eastAsia="zh-CN"/>
        </w:rPr>
        <w:t xml:space="preserve">Too many pre-alert signals </w:t>
      </w:r>
      <w:r w:rsidR="006D7B02" w:rsidRPr="000F06AB">
        <w:rPr>
          <w:lang w:val="en-GB" w:eastAsia="zh-CN"/>
        </w:rPr>
        <w:t>(</w:t>
      </w:r>
      <w:proofErr w:type="gramStart"/>
      <w:r w:rsidR="006D7B02" w:rsidRPr="000F06AB">
        <w:rPr>
          <w:lang w:val="en-GB" w:eastAsia="zh-CN"/>
        </w:rPr>
        <w:t>e.g.</w:t>
      </w:r>
      <w:proofErr w:type="gramEnd"/>
      <w:r w:rsidR="006D7B02" w:rsidRPr="000F06AB">
        <w:rPr>
          <w:lang w:val="en-GB" w:eastAsia="zh-CN"/>
        </w:rPr>
        <w:t xml:space="preserve"> PEI and LP-WUS) introduced in 5G NR </w:t>
      </w:r>
      <w:r w:rsidRPr="000F06AB">
        <w:rPr>
          <w:lang w:val="en-GB" w:eastAsia="zh-CN"/>
        </w:rPr>
        <w:t xml:space="preserve">complicate UE implementation. 6G NR should aim at a single pre-alert signal for paging reception. </w:t>
      </w:r>
    </w:p>
    <w:p w14:paraId="7B87C8D8" w14:textId="0FA19866" w:rsidR="00B37FA0" w:rsidRPr="00F27349" w:rsidRDefault="00B37FA0" w:rsidP="007511B0">
      <w:pPr>
        <w:snapToGrid w:val="0"/>
        <w:spacing w:line="23" w:lineRule="atLeast"/>
        <w:rPr>
          <w:b/>
          <w:bCs/>
          <w:lang w:val="en-GB" w:eastAsia="zh-CN"/>
        </w:rPr>
      </w:pPr>
      <w:r w:rsidRPr="00F27349">
        <w:rPr>
          <w:b/>
          <w:bCs/>
          <w:lang w:val="en-GB" w:eastAsia="zh-CN"/>
        </w:rPr>
        <w:t>Lesson learnt from 5G</w:t>
      </w:r>
      <w:r w:rsidR="00DA595F">
        <w:rPr>
          <w:b/>
          <w:bCs/>
          <w:lang w:val="en-GB" w:eastAsia="zh-CN"/>
        </w:rPr>
        <w:t xml:space="preserve"> (9)</w:t>
      </w:r>
      <w:r w:rsidR="00DA595F" w:rsidRPr="00F27349">
        <w:rPr>
          <w:b/>
          <w:bCs/>
          <w:lang w:val="en-GB" w:eastAsia="zh-CN"/>
        </w:rPr>
        <w:t xml:space="preserve">: </w:t>
      </w:r>
      <w:r w:rsidRPr="00F27349">
        <w:rPr>
          <w:b/>
          <w:bCs/>
          <w:lang w:val="en-GB" w:eastAsia="zh-CN"/>
        </w:rPr>
        <w:t>Paging adaptation introduced in 5G NR brings trivial network energy saving gain due to introduction at a late stage.</w:t>
      </w:r>
    </w:p>
    <w:p w14:paraId="6EEABD42" w14:textId="0D3C8E49" w:rsidR="00195F91" w:rsidRPr="00F27349" w:rsidRDefault="00195F91" w:rsidP="007511B0">
      <w:pPr>
        <w:snapToGrid w:val="0"/>
        <w:spacing w:line="23" w:lineRule="atLeast"/>
        <w:rPr>
          <w:lang w:val="en-GB" w:eastAsia="zh-CN"/>
        </w:rPr>
      </w:pPr>
      <w:r w:rsidRPr="00F27349">
        <w:rPr>
          <w:lang w:val="en-GB" w:eastAsia="zh-CN"/>
        </w:rPr>
        <w:t xml:space="preserve">Related to paging transmission, in early 5G NR, time-domain evenly distributed paging occasions </w:t>
      </w:r>
      <w:r w:rsidR="00DA595F">
        <w:rPr>
          <w:lang w:val="en-GB" w:eastAsia="zh-CN"/>
        </w:rPr>
        <w:t>were</w:t>
      </w:r>
      <w:r w:rsidR="00DA595F" w:rsidRPr="00F27349">
        <w:rPr>
          <w:lang w:val="en-GB" w:eastAsia="zh-CN"/>
        </w:rPr>
        <w:t xml:space="preserve"> </w:t>
      </w:r>
      <w:r w:rsidRPr="00F27349">
        <w:rPr>
          <w:lang w:val="en-GB" w:eastAsia="zh-CN"/>
        </w:rPr>
        <w:t>specified for network to distribute the paging load. In later NES WI, paging adaptation</w:t>
      </w:r>
      <w:r w:rsidR="00DA595F">
        <w:rPr>
          <w:lang w:val="en-GB" w:eastAsia="zh-CN"/>
        </w:rPr>
        <w:t xml:space="preserve"> was</w:t>
      </w:r>
      <w:r w:rsidRPr="00F27349">
        <w:rPr>
          <w:lang w:val="en-GB" w:eastAsia="zh-CN"/>
        </w:rPr>
        <w:t xml:space="preserve"> introduce </w:t>
      </w:r>
      <w:r w:rsidR="00DA595F" w:rsidRPr="00F27349">
        <w:rPr>
          <w:lang w:val="en-GB" w:eastAsia="zh-CN"/>
        </w:rPr>
        <w:t xml:space="preserve">to have clustered paging occasions </w:t>
      </w:r>
      <w:r w:rsidRPr="00F27349">
        <w:rPr>
          <w:lang w:val="en-GB" w:eastAsia="zh-CN"/>
        </w:rPr>
        <w:t>for better network energy saving.</w:t>
      </w:r>
      <w:r w:rsidR="003C4993" w:rsidRPr="00F27349">
        <w:rPr>
          <w:lang w:val="en-GB" w:eastAsia="zh-CN"/>
        </w:rPr>
        <w:t xml:space="preserve"> However, d</w:t>
      </w:r>
      <w:r w:rsidRPr="00F27349">
        <w:rPr>
          <w:lang w:val="en-GB" w:eastAsia="zh-CN"/>
        </w:rPr>
        <w:t>ue to the existence of legacy UEs, network ha</w:t>
      </w:r>
      <w:r w:rsidR="00DA595F">
        <w:rPr>
          <w:lang w:val="en-GB" w:eastAsia="zh-CN"/>
        </w:rPr>
        <w:t>s</w:t>
      </w:r>
      <w:r w:rsidRPr="00F27349">
        <w:rPr>
          <w:lang w:val="en-GB" w:eastAsia="zh-CN"/>
        </w:rPr>
        <w:t xml:space="preserve"> to support both kinds of paging mechanism</w:t>
      </w:r>
      <w:r w:rsidR="00944760" w:rsidRPr="00F27349">
        <w:rPr>
          <w:lang w:val="en-GB" w:eastAsia="zh-CN"/>
        </w:rPr>
        <w:t xml:space="preserve"> and t</w:t>
      </w:r>
      <w:r w:rsidR="003C4993" w:rsidRPr="00F27349">
        <w:rPr>
          <w:lang w:val="en-GB" w:eastAsia="zh-CN"/>
        </w:rPr>
        <w:t xml:space="preserve">his actually would cause even more network energy consumption. In </w:t>
      </w:r>
      <w:r w:rsidR="00DA595F">
        <w:rPr>
          <w:lang w:val="en-GB" w:eastAsia="zh-CN"/>
        </w:rPr>
        <w:t>6</w:t>
      </w:r>
      <w:r w:rsidR="00DA595F" w:rsidRPr="00F27349">
        <w:rPr>
          <w:lang w:val="en-GB" w:eastAsia="zh-CN"/>
        </w:rPr>
        <w:t>GR</w:t>
      </w:r>
      <w:r w:rsidR="003C4993" w:rsidRPr="00F27349">
        <w:rPr>
          <w:lang w:val="en-GB" w:eastAsia="zh-CN"/>
        </w:rPr>
        <w:t xml:space="preserve">, we </w:t>
      </w:r>
      <w:r w:rsidR="00DA595F" w:rsidRPr="00F27349">
        <w:rPr>
          <w:lang w:val="en-GB" w:eastAsia="zh-CN"/>
        </w:rPr>
        <w:t>do</w:t>
      </w:r>
      <w:r w:rsidR="00DA595F">
        <w:rPr>
          <w:lang w:val="en-GB" w:eastAsia="zh-CN"/>
        </w:rPr>
        <w:t xml:space="preserve"> not</w:t>
      </w:r>
      <w:r w:rsidR="00DA595F" w:rsidRPr="00F27349">
        <w:rPr>
          <w:lang w:val="en-GB" w:eastAsia="zh-CN"/>
        </w:rPr>
        <w:t xml:space="preserve"> </w:t>
      </w:r>
      <w:r w:rsidR="003C4993" w:rsidRPr="00F27349">
        <w:rPr>
          <w:lang w:val="en-GB" w:eastAsia="zh-CN"/>
        </w:rPr>
        <w:t xml:space="preserve">have legacy UEs anymore, and a cleaner paging adaptation scheme should be </w:t>
      </w:r>
      <w:r w:rsidR="00944760" w:rsidRPr="00F27349">
        <w:rPr>
          <w:lang w:val="en-GB" w:eastAsia="zh-CN"/>
        </w:rPr>
        <w:t xml:space="preserve">the design </w:t>
      </w:r>
      <w:r w:rsidR="003C4993" w:rsidRPr="00F27349">
        <w:rPr>
          <w:lang w:val="en-GB" w:eastAsia="zh-CN"/>
        </w:rPr>
        <w:t>target.</w:t>
      </w:r>
    </w:p>
    <w:p w14:paraId="0481D090" w14:textId="502EC542" w:rsidR="0055607D" w:rsidRPr="000F06AB" w:rsidRDefault="0055607D" w:rsidP="007511B0">
      <w:pPr>
        <w:snapToGrid w:val="0"/>
        <w:spacing w:line="23" w:lineRule="atLeast"/>
        <w:rPr>
          <w:lang w:val="en-GB" w:eastAsia="zh-CN"/>
        </w:rPr>
      </w:pPr>
      <w:r w:rsidRPr="00F27349">
        <w:rPr>
          <w:b/>
          <w:bCs/>
          <w:lang w:val="en-GB" w:eastAsia="zh-CN"/>
        </w:rPr>
        <w:t xml:space="preserve">Observation </w:t>
      </w:r>
      <w:r w:rsidR="00F72E71">
        <w:rPr>
          <w:b/>
          <w:bCs/>
          <w:lang w:val="en-GB" w:eastAsia="zh-CN"/>
        </w:rPr>
        <w:t>8</w:t>
      </w:r>
      <w:r w:rsidRPr="00F27349">
        <w:rPr>
          <w:b/>
          <w:bCs/>
          <w:lang w:val="en-GB" w:eastAsia="zh-CN"/>
        </w:rPr>
        <w:t xml:space="preserve">: </w:t>
      </w:r>
      <w:r w:rsidRPr="000F06AB">
        <w:rPr>
          <w:lang w:val="en-GB" w:eastAsia="zh-CN"/>
        </w:rPr>
        <w:t>Due to legacy UEs, 5G NR NES has to introduce addition paging adaptation for NES. Two sets of paging mechanism (evenly distributed and clustered resources) actually do not save much network energy. 6GR study should aim at a cleaner paging adaptation scheme.</w:t>
      </w:r>
    </w:p>
    <w:p w14:paraId="7E2A03F7" w14:textId="56105F8D" w:rsidR="0055607D" w:rsidRPr="00503DB6" w:rsidRDefault="00944760" w:rsidP="007511B0">
      <w:pPr>
        <w:snapToGrid w:val="0"/>
        <w:spacing w:line="23" w:lineRule="atLeast"/>
        <w:rPr>
          <w:lang w:val="en-GB" w:eastAsia="zh-CN"/>
        </w:rPr>
      </w:pPr>
      <w:r w:rsidRPr="00503DB6">
        <w:rPr>
          <w:lang w:val="en-GB" w:eastAsia="zh-CN"/>
        </w:rPr>
        <w:t>In</w:t>
      </w:r>
      <w:r>
        <w:rPr>
          <w:lang w:val="en-GB" w:eastAsia="zh-CN"/>
        </w:rPr>
        <w:t xml:space="preserve"> 5G NR, UE power saving and network energy saving for paging reception are designed and enhanced separately in different releases, and joint power saving was not fully considered. In 6GR, we should aim at a joint power saving design for paging reception.</w:t>
      </w:r>
      <w:r w:rsidRPr="00503DB6">
        <w:rPr>
          <w:lang w:val="en-GB" w:eastAsia="zh-CN"/>
        </w:rPr>
        <w:t xml:space="preserve"> </w:t>
      </w:r>
    </w:p>
    <w:p w14:paraId="03CCEB76" w14:textId="3299008B" w:rsidR="00C5553A" w:rsidRPr="00F042B5" w:rsidRDefault="00C5553A" w:rsidP="007511B0">
      <w:pPr>
        <w:snapToGrid w:val="0"/>
        <w:spacing w:before="180" w:line="23" w:lineRule="atLeast"/>
        <w:rPr>
          <w:rFonts w:ascii="Arial" w:hAnsi="Arial" w:cs="Arial"/>
          <w:i/>
          <w:iCs/>
          <w:u w:val="single"/>
          <w:lang w:val="en-GB" w:eastAsia="zh-CN"/>
        </w:rPr>
      </w:pPr>
      <w:r>
        <w:rPr>
          <w:rFonts w:ascii="Arial" w:hAnsi="Arial" w:cs="Arial"/>
          <w:i/>
          <w:iCs/>
          <w:u w:val="single"/>
          <w:lang w:val="en-GB" w:eastAsia="zh-CN"/>
        </w:rPr>
        <w:t>D</w:t>
      </w:r>
      <w:r>
        <w:rPr>
          <w:rFonts w:ascii="Arial" w:hAnsi="Arial" w:cs="Arial" w:hint="eastAsia"/>
          <w:i/>
          <w:iCs/>
          <w:u w:val="single"/>
          <w:lang w:val="en-GB" w:eastAsia="zh-CN"/>
        </w:rPr>
        <w:t>iscussions</w:t>
      </w:r>
      <w:r>
        <w:rPr>
          <w:rFonts w:ascii="Arial" w:hAnsi="Arial" w:cs="Arial"/>
          <w:i/>
          <w:iCs/>
          <w:u w:val="single"/>
          <w:lang w:val="en-GB" w:eastAsia="zh-CN"/>
        </w:rPr>
        <w:t xml:space="preserve"> on 6GR System information design</w:t>
      </w:r>
      <w:r w:rsidRPr="00F042B5">
        <w:rPr>
          <w:rFonts w:ascii="Arial" w:hAnsi="Arial" w:cs="Arial"/>
          <w:i/>
          <w:iCs/>
          <w:u w:val="single"/>
          <w:lang w:val="en-GB" w:eastAsia="zh-CN"/>
        </w:rPr>
        <w:t xml:space="preserve"> </w:t>
      </w:r>
    </w:p>
    <w:p w14:paraId="5021D8CF" w14:textId="60ACCE51" w:rsidR="001366AD" w:rsidRDefault="001366AD" w:rsidP="007511B0">
      <w:pPr>
        <w:snapToGrid w:val="0"/>
        <w:spacing w:line="23" w:lineRule="atLeast"/>
        <w:rPr>
          <w:b/>
          <w:bCs/>
          <w:lang w:val="en-GB" w:eastAsia="zh-CN"/>
        </w:rPr>
      </w:pPr>
      <w:r w:rsidRPr="00CB3D90">
        <w:rPr>
          <w:b/>
          <w:bCs/>
          <w:lang w:val="en-GB" w:eastAsia="zh-CN"/>
        </w:rPr>
        <w:t>Lesson learnt from 5G</w:t>
      </w:r>
      <w:r w:rsidR="00DA595F">
        <w:rPr>
          <w:b/>
          <w:bCs/>
          <w:lang w:val="en-GB" w:eastAsia="zh-CN"/>
        </w:rPr>
        <w:t xml:space="preserve"> (10)</w:t>
      </w:r>
      <w:r w:rsidR="00DA595F" w:rsidRPr="00CB3D90">
        <w:rPr>
          <w:b/>
          <w:bCs/>
          <w:lang w:val="en-GB" w:eastAsia="zh-CN"/>
        </w:rPr>
        <w:t>:</w:t>
      </w:r>
      <w:r w:rsidR="00DA595F">
        <w:rPr>
          <w:b/>
          <w:bCs/>
          <w:lang w:val="en-GB" w:eastAsia="zh-CN"/>
        </w:rPr>
        <w:t xml:space="preserve"> </w:t>
      </w:r>
      <w:r w:rsidR="00681799">
        <w:rPr>
          <w:b/>
          <w:bCs/>
          <w:lang w:val="en-GB" w:eastAsia="zh-CN"/>
        </w:rPr>
        <w:t xml:space="preserve">On-demand SI mechanisms introduce in 5G NR </w:t>
      </w:r>
      <w:r>
        <w:rPr>
          <w:b/>
          <w:bCs/>
          <w:lang w:val="en-GB" w:eastAsia="zh-CN"/>
        </w:rPr>
        <w:t>(</w:t>
      </w:r>
      <w:proofErr w:type="gramStart"/>
      <w:r w:rsidR="00681799">
        <w:rPr>
          <w:b/>
          <w:bCs/>
          <w:lang w:val="en-GB" w:eastAsia="zh-CN"/>
        </w:rPr>
        <w:t>i.e.</w:t>
      </w:r>
      <w:proofErr w:type="gramEnd"/>
      <w:r w:rsidR="00681799">
        <w:rPr>
          <w:b/>
          <w:bCs/>
          <w:lang w:val="en-GB" w:eastAsia="zh-CN"/>
        </w:rPr>
        <w:t xml:space="preserve"> </w:t>
      </w:r>
      <w:r>
        <w:rPr>
          <w:b/>
          <w:bCs/>
          <w:lang w:val="en-GB" w:eastAsia="zh-CN"/>
        </w:rPr>
        <w:t>OD-SI/OD-SIB1)</w:t>
      </w:r>
      <w:r w:rsidR="00681799">
        <w:rPr>
          <w:b/>
          <w:bCs/>
          <w:lang w:val="en-GB" w:eastAsia="zh-CN"/>
        </w:rPr>
        <w:t xml:space="preserve"> intends for NES purpose, but are </w:t>
      </w:r>
      <w:r>
        <w:rPr>
          <w:b/>
          <w:bCs/>
          <w:lang w:val="en-GB" w:eastAsia="zh-CN"/>
        </w:rPr>
        <w:t>unfriendly to UE power saving and/or difficult for operators to deploy.</w:t>
      </w:r>
    </w:p>
    <w:p w14:paraId="14756D9B" w14:textId="5A147FFD" w:rsidR="0055607D" w:rsidRPr="00503DB6" w:rsidRDefault="00944760" w:rsidP="007511B0">
      <w:pPr>
        <w:snapToGrid w:val="0"/>
        <w:spacing w:line="23" w:lineRule="atLeast"/>
        <w:rPr>
          <w:rFonts w:eastAsiaTheme="minorEastAsia"/>
          <w:lang w:val="en-GB" w:eastAsia="zh-CN"/>
        </w:rPr>
      </w:pPr>
      <w:r w:rsidRPr="00944760">
        <w:rPr>
          <w:rFonts w:eastAsiaTheme="minorEastAsia"/>
          <w:lang w:val="en-GB" w:eastAsia="zh-CN"/>
        </w:rPr>
        <w:t>I</w:t>
      </w:r>
      <w:r w:rsidRPr="00503DB6">
        <w:rPr>
          <w:rFonts w:eastAsiaTheme="minorEastAsia"/>
          <w:lang w:val="en-GB" w:eastAsia="zh-CN"/>
        </w:rPr>
        <w:t>n</w:t>
      </w:r>
      <w:r>
        <w:rPr>
          <w:rFonts w:eastAsiaTheme="minorEastAsia"/>
          <w:lang w:val="en-GB" w:eastAsia="zh-CN"/>
        </w:rPr>
        <w:t xml:space="preserve"> 5G NR early release, other SI which </w:t>
      </w:r>
      <w:r w:rsidR="00D900EE">
        <w:rPr>
          <w:rFonts w:eastAsiaTheme="minorEastAsia"/>
          <w:lang w:val="en-GB" w:eastAsia="zh-CN"/>
        </w:rPr>
        <w:t xml:space="preserve">is </w:t>
      </w:r>
      <w:r>
        <w:rPr>
          <w:rFonts w:eastAsiaTheme="minorEastAsia"/>
          <w:lang w:val="en-GB" w:eastAsia="zh-CN"/>
        </w:rPr>
        <w:t xml:space="preserve">not essential SI can be provided on demand. In NES </w:t>
      </w:r>
      <w:r w:rsidR="00AC1E3E">
        <w:rPr>
          <w:rFonts w:eastAsiaTheme="minorEastAsia"/>
          <w:lang w:val="en-GB" w:eastAsia="zh-CN"/>
        </w:rPr>
        <w:t>WI, SIB1 can also be provided on demand. Clearly, o</w:t>
      </w:r>
      <w:r w:rsidR="00AC1E3E" w:rsidRPr="00AC1E3E">
        <w:rPr>
          <w:rFonts w:eastAsiaTheme="minorEastAsia"/>
          <w:lang w:val="en-GB" w:eastAsia="zh-CN"/>
        </w:rPr>
        <w:t xml:space="preserve">n-demand SI and on-demand SIB1 </w:t>
      </w:r>
      <w:r w:rsidR="00AC1E3E">
        <w:rPr>
          <w:rFonts w:eastAsiaTheme="minorEastAsia"/>
          <w:lang w:val="en-GB" w:eastAsia="zh-CN"/>
        </w:rPr>
        <w:t xml:space="preserve">are </w:t>
      </w:r>
      <w:r w:rsidR="00AC1E3E" w:rsidRPr="00AC1E3E">
        <w:rPr>
          <w:rFonts w:eastAsiaTheme="minorEastAsia"/>
          <w:lang w:val="en-GB" w:eastAsia="zh-CN"/>
        </w:rPr>
        <w:t>benefi</w:t>
      </w:r>
      <w:r w:rsidR="00AC1E3E">
        <w:rPr>
          <w:rFonts w:eastAsiaTheme="minorEastAsia"/>
          <w:lang w:val="en-GB" w:eastAsia="zh-CN"/>
        </w:rPr>
        <w:t>cial for</w:t>
      </w:r>
      <w:r w:rsidR="00AC1E3E" w:rsidRPr="00AC1E3E">
        <w:rPr>
          <w:rFonts w:eastAsiaTheme="minorEastAsia"/>
          <w:lang w:val="en-GB" w:eastAsia="zh-CN"/>
        </w:rPr>
        <w:t xml:space="preserve"> network energy saving</w:t>
      </w:r>
      <w:r w:rsidR="00AC1E3E">
        <w:rPr>
          <w:rFonts w:eastAsiaTheme="minorEastAsia"/>
          <w:lang w:val="en-GB" w:eastAsia="zh-CN"/>
        </w:rPr>
        <w:t>, but it also causes more UE power consumption and acquisition latency due to having to trigger RACH procedure. There should be a trade-off in between, for example</w:t>
      </w:r>
      <w:r w:rsidR="00D900EE">
        <w:rPr>
          <w:rFonts w:eastAsiaTheme="minorEastAsia"/>
          <w:lang w:val="en-GB" w:eastAsia="zh-CN"/>
        </w:rPr>
        <w:t>:</w:t>
      </w:r>
      <w:r w:rsidR="00AC1E3E">
        <w:rPr>
          <w:rFonts w:eastAsiaTheme="minorEastAsia"/>
          <w:lang w:val="en-GB" w:eastAsia="zh-CN"/>
        </w:rPr>
        <w:t xml:space="preserve"> when some SI is essential for UE to have quick cell access, on-demand request and response may not be the best way and in this case network energy saving may give way</w:t>
      </w:r>
      <w:r w:rsidR="00D900EE">
        <w:rPr>
          <w:rFonts w:eastAsiaTheme="minorEastAsia"/>
          <w:lang w:val="en-GB" w:eastAsia="zh-CN"/>
        </w:rPr>
        <w:t>s</w:t>
      </w:r>
      <w:r w:rsidR="00AC1E3E">
        <w:rPr>
          <w:rFonts w:eastAsiaTheme="minorEastAsia"/>
          <w:lang w:val="en-GB" w:eastAsia="zh-CN"/>
        </w:rPr>
        <w:t xml:space="preserve"> to providing shorter communication latency. One of the drawback</w:t>
      </w:r>
      <w:r w:rsidR="00D900EE">
        <w:rPr>
          <w:rFonts w:eastAsiaTheme="minorEastAsia"/>
          <w:lang w:val="en-GB" w:eastAsia="zh-CN"/>
        </w:rPr>
        <w:t>s</w:t>
      </w:r>
      <w:r w:rsidR="00AC1E3E">
        <w:rPr>
          <w:rFonts w:eastAsiaTheme="minorEastAsia"/>
          <w:lang w:val="en-GB" w:eastAsia="zh-CN"/>
        </w:rPr>
        <w:t xml:space="preserve"> of OD-SIB1 in 5G NR is that, due to the existence of legacy UEs, when </w:t>
      </w:r>
      <w:r w:rsidR="00C35E12">
        <w:rPr>
          <w:rFonts w:eastAsiaTheme="minorEastAsia"/>
          <w:lang w:val="en-GB" w:eastAsia="zh-CN"/>
        </w:rPr>
        <w:t xml:space="preserve">OD-SIB1 is not provided, network has to bar legacy UEs, and this makes it difficult to deploy OD-SIB1 cells in coverage layers. </w:t>
      </w:r>
    </w:p>
    <w:p w14:paraId="44007DA5" w14:textId="24BFA229" w:rsidR="00503DB6" w:rsidRDefault="00503DB6" w:rsidP="007511B0">
      <w:pPr>
        <w:snapToGrid w:val="0"/>
        <w:spacing w:line="23" w:lineRule="atLeast"/>
        <w:rPr>
          <w:rFonts w:eastAsiaTheme="minorEastAsia"/>
          <w:lang w:val="en-GB" w:eastAsia="zh-CN"/>
        </w:rPr>
      </w:pPr>
      <w:r>
        <w:rPr>
          <w:rFonts w:eastAsiaTheme="minorEastAsia"/>
          <w:lang w:val="en-GB" w:eastAsia="zh-CN"/>
        </w:rPr>
        <w:t>In any case, 6GR SI design should carefully study how to broadcast SI</w:t>
      </w:r>
      <w:r w:rsidR="00D900EE">
        <w:rPr>
          <w:rFonts w:eastAsiaTheme="minorEastAsia"/>
          <w:lang w:val="en-GB" w:eastAsia="zh-CN"/>
        </w:rPr>
        <w:t>,</w:t>
      </w:r>
      <w:r>
        <w:rPr>
          <w:rFonts w:eastAsiaTheme="minorEastAsia"/>
          <w:lang w:val="en-GB" w:eastAsia="zh-CN"/>
        </w:rPr>
        <w:t xml:space="preserve"> </w:t>
      </w:r>
      <w:r w:rsidRPr="00C35E12">
        <w:rPr>
          <w:rFonts w:eastAsiaTheme="minorEastAsia"/>
          <w:lang w:val="en-GB" w:eastAsia="zh-CN"/>
        </w:rPr>
        <w:t>taking NES, UE power consumption and SIB acquisition latency into account.</w:t>
      </w:r>
    </w:p>
    <w:p w14:paraId="4CBAA5C4" w14:textId="25EDBCD1" w:rsidR="00C5553A" w:rsidRPr="00C5553A" w:rsidRDefault="00C5553A" w:rsidP="007511B0">
      <w:pPr>
        <w:snapToGrid w:val="0"/>
        <w:spacing w:line="23" w:lineRule="atLeast"/>
        <w:rPr>
          <w:rFonts w:eastAsiaTheme="minorEastAsia"/>
          <w:lang w:val="en-GB" w:eastAsia="zh-CN"/>
        </w:rPr>
      </w:pPr>
      <w:r w:rsidRPr="00C5553A">
        <w:rPr>
          <w:rFonts w:eastAsiaTheme="minorEastAsia" w:hint="eastAsia"/>
          <w:lang w:val="en-GB" w:eastAsia="zh-CN"/>
        </w:rPr>
        <w:t>Based</w:t>
      </w:r>
      <w:r w:rsidRPr="00C5553A">
        <w:rPr>
          <w:rFonts w:eastAsiaTheme="minorEastAsia"/>
          <w:lang w:val="en-GB" w:eastAsia="zh-CN"/>
        </w:rPr>
        <w:t xml:space="preserve"> on the above discussions, the proposal </w:t>
      </w:r>
      <w:r w:rsidR="00D900EE">
        <w:rPr>
          <w:rFonts w:eastAsiaTheme="minorEastAsia"/>
          <w:lang w:val="en-GB" w:eastAsia="zh-CN"/>
        </w:rPr>
        <w:t xml:space="preserve">is </w:t>
      </w:r>
      <w:r w:rsidRPr="00C5553A">
        <w:rPr>
          <w:rFonts w:eastAsiaTheme="minorEastAsia"/>
          <w:lang w:val="en-GB" w:eastAsia="zh-CN"/>
        </w:rPr>
        <w:t>given as follows for paging and SI design in 6GR.</w:t>
      </w:r>
    </w:p>
    <w:p w14:paraId="654D9036" w14:textId="7F0E1B4F" w:rsidR="006D7341" w:rsidRDefault="0055607D" w:rsidP="007511B0">
      <w:pPr>
        <w:snapToGrid w:val="0"/>
        <w:spacing w:line="23" w:lineRule="atLeast"/>
        <w:rPr>
          <w:lang w:val="en-GB" w:eastAsia="zh-CN"/>
        </w:rPr>
      </w:pPr>
      <w:r>
        <w:rPr>
          <w:b/>
          <w:bCs/>
          <w:lang w:val="en-GB" w:eastAsia="zh-CN"/>
        </w:rPr>
        <w:t xml:space="preserve">Proposal </w:t>
      </w:r>
      <w:r w:rsidR="00503DB6">
        <w:rPr>
          <w:b/>
          <w:bCs/>
          <w:lang w:val="en-GB" w:eastAsia="zh-CN"/>
        </w:rPr>
        <w:t>5</w:t>
      </w:r>
      <w:r>
        <w:rPr>
          <w:b/>
          <w:bCs/>
          <w:lang w:val="en-GB" w:eastAsia="zh-CN"/>
        </w:rPr>
        <w:t xml:space="preserve">: 6GR should </w:t>
      </w:r>
      <w:r w:rsidR="00C5553A">
        <w:rPr>
          <w:b/>
          <w:bCs/>
          <w:lang w:val="en-GB" w:eastAsia="zh-CN"/>
        </w:rPr>
        <w:t xml:space="preserve">study the </w:t>
      </w:r>
      <w:r w:rsidR="00C5553A" w:rsidRPr="00E96C59">
        <w:rPr>
          <w:b/>
          <w:bCs/>
          <w:lang w:val="en-GB" w:eastAsia="zh-CN"/>
        </w:rPr>
        <w:t xml:space="preserve">paging mechanism </w:t>
      </w:r>
      <w:r w:rsidR="00C5553A">
        <w:rPr>
          <w:b/>
          <w:bCs/>
          <w:lang w:val="en-GB" w:eastAsia="zh-CN"/>
        </w:rPr>
        <w:t xml:space="preserve">taking both </w:t>
      </w:r>
      <w:r w:rsidR="00C5553A" w:rsidRPr="00E96C59">
        <w:rPr>
          <w:b/>
          <w:bCs/>
          <w:lang w:val="en-GB" w:eastAsia="zh-CN"/>
        </w:rPr>
        <w:t xml:space="preserve">UE power </w:t>
      </w:r>
      <w:r w:rsidR="00C5553A">
        <w:rPr>
          <w:b/>
          <w:bCs/>
          <w:lang w:val="en-GB" w:eastAsia="zh-CN"/>
        </w:rPr>
        <w:t>saving (</w:t>
      </w:r>
      <w:proofErr w:type="gramStart"/>
      <w:r w:rsidR="00C5553A">
        <w:rPr>
          <w:b/>
          <w:bCs/>
          <w:lang w:val="en-GB" w:eastAsia="zh-CN"/>
        </w:rPr>
        <w:t>e.g.</w:t>
      </w:r>
      <w:proofErr w:type="gramEnd"/>
      <w:r w:rsidR="00C5553A">
        <w:rPr>
          <w:b/>
          <w:bCs/>
          <w:lang w:val="en-GB" w:eastAsia="zh-CN"/>
        </w:rPr>
        <w:t xml:space="preserve"> single pre-alter signal) and network </w:t>
      </w:r>
      <w:r w:rsidR="00C5553A" w:rsidRPr="00E96C59">
        <w:rPr>
          <w:b/>
          <w:bCs/>
          <w:lang w:val="en-GB" w:eastAsia="zh-CN"/>
        </w:rPr>
        <w:t>energy saving</w:t>
      </w:r>
      <w:r w:rsidR="00C5553A">
        <w:rPr>
          <w:b/>
          <w:bCs/>
          <w:lang w:val="en-GB" w:eastAsia="zh-CN"/>
        </w:rPr>
        <w:t xml:space="preserve"> (e.g. cleaner paging adaptation mechanism) </w:t>
      </w:r>
      <w:r w:rsidR="00C5553A" w:rsidRPr="00E96C59">
        <w:rPr>
          <w:b/>
          <w:bCs/>
          <w:lang w:val="en-GB" w:eastAsia="zh-CN"/>
        </w:rPr>
        <w:t>into account</w:t>
      </w:r>
      <w:r w:rsidR="00C5553A">
        <w:rPr>
          <w:b/>
          <w:bCs/>
          <w:lang w:val="en-GB" w:eastAsia="zh-CN"/>
        </w:rPr>
        <w:t xml:space="preserve">, and </w:t>
      </w:r>
      <w:r>
        <w:rPr>
          <w:b/>
          <w:bCs/>
          <w:lang w:val="en-GB" w:eastAsia="zh-CN"/>
        </w:rPr>
        <w:t>study SI broadcasting schemes</w:t>
      </w:r>
      <w:r w:rsidR="006F3200">
        <w:rPr>
          <w:b/>
          <w:bCs/>
          <w:lang w:val="en-GB" w:eastAsia="zh-CN"/>
        </w:rPr>
        <w:t>,</w:t>
      </w:r>
      <w:r>
        <w:rPr>
          <w:b/>
          <w:bCs/>
          <w:lang w:val="en-GB" w:eastAsia="zh-CN"/>
        </w:rPr>
        <w:t xml:space="preserve"> taking NES, UE power consumption and SIB acquisition latency into account.</w:t>
      </w:r>
    </w:p>
    <w:p w14:paraId="4F097227" w14:textId="7723C4AB" w:rsidR="006D7341" w:rsidRDefault="006D7341" w:rsidP="00A6470A">
      <w:pPr>
        <w:pStyle w:val="Heading2"/>
        <w:rPr>
          <w:rFonts w:eastAsiaTheme="minorEastAsia"/>
          <w:lang w:eastAsia="zh-CN"/>
        </w:rPr>
      </w:pPr>
      <w:r>
        <w:rPr>
          <w:rFonts w:eastAsiaTheme="minorEastAsia"/>
          <w:lang w:eastAsia="zh-CN"/>
        </w:rPr>
        <w:t xml:space="preserve">Consideration on UE assistance information </w:t>
      </w:r>
      <w:r w:rsidR="00EF1C48">
        <w:rPr>
          <w:rFonts w:eastAsiaTheme="minorEastAsia"/>
          <w:lang w:eastAsia="zh-CN"/>
        </w:rPr>
        <w:t xml:space="preserve">design </w:t>
      </w:r>
      <w:r>
        <w:rPr>
          <w:rFonts w:eastAsiaTheme="minorEastAsia"/>
          <w:lang w:eastAsia="zh-CN"/>
        </w:rPr>
        <w:t>in 6GR</w:t>
      </w:r>
    </w:p>
    <w:p w14:paraId="5C1FBF01" w14:textId="6A3DBFD7" w:rsidR="009E6F7D" w:rsidRDefault="009E6F7D" w:rsidP="009E6F7D">
      <w:pPr>
        <w:rPr>
          <w:b/>
          <w:bCs/>
          <w:lang w:val="en-GB" w:eastAsia="zh-CN"/>
        </w:rPr>
      </w:pPr>
      <w:r w:rsidRPr="00CB3D90">
        <w:rPr>
          <w:b/>
          <w:bCs/>
          <w:lang w:val="en-GB" w:eastAsia="zh-CN"/>
        </w:rPr>
        <w:t>Lesson learnt from 5G</w:t>
      </w:r>
      <w:r w:rsidR="00785E2E">
        <w:rPr>
          <w:b/>
          <w:bCs/>
          <w:lang w:val="en-GB" w:eastAsia="zh-CN"/>
        </w:rPr>
        <w:t xml:space="preserve"> (11)</w:t>
      </w:r>
      <w:r w:rsidR="00785E2E" w:rsidRPr="00CB3D90">
        <w:rPr>
          <w:b/>
          <w:bCs/>
          <w:lang w:val="en-GB" w:eastAsia="zh-CN"/>
        </w:rPr>
        <w:t>:</w:t>
      </w:r>
      <w:r w:rsidR="00785E2E">
        <w:rPr>
          <w:b/>
          <w:bCs/>
          <w:lang w:val="en-GB" w:eastAsia="zh-CN"/>
        </w:rPr>
        <w:t xml:space="preserve"> </w:t>
      </w:r>
      <w:r w:rsidR="00417295">
        <w:rPr>
          <w:b/>
          <w:bCs/>
          <w:lang w:val="en-GB" w:eastAsia="zh-CN"/>
        </w:rPr>
        <w:t xml:space="preserve">UAI in 5G NR is misused to include </w:t>
      </w:r>
      <w:r w:rsidR="00785E2E">
        <w:rPr>
          <w:b/>
          <w:bCs/>
          <w:lang w:val="en-GB" w:eastAsia="zh-CN"/>
        </w:rPr>
        <w:t xml:space="preserve">UE </w:t>
      </w:r>
      <w:r w:rsidR="00417295">
        <w:rPr>
          <w:b/>
          <w:bCs/>
          <w:lang w:val="en-GB" w:eastAsia="zh-CN"/>
        </w:rPr>
        <w:t>AS capability change related information, and the preference related info is not useful due to lack of NW behaviour on</w:t>
      </w:r>
      <w:r w:rsidR="00785E2E">
        <w:rPr>
          <w:b/>
          <w:bCs/>
          <w:lang w:val="en-GB" w:eastAsia="zh-CN"/>
        </w:rPr>
        <w:t xml:space="preserve"> how</w:t>
      </w:r>
      <w:r w:rsidR="00417295">
        <w:rPr>
          <w:b/>
          <w:bCs/>
          <w:lang w:val="en-GB" w:eastAsia="zh-CN"/>
        </w:rPr>
        <w:t xml:space="preserve"> it is used.</w:t>
      </w:r>
    </w:p>
    <w:p w14:paraId="4AFB481B" w14:textId="49FA7657" w:rsidR="008319B2" w:rsidRPr="00355611" w:rsidRDefault="00EF1C48" w:rsidP="007511B0">
      <w:pPr>
        <w:snapToGrid w:val="0"/>
        <w:spacing w:line="23" w:lineRule="atLeast"/>
        <w:rPr>
          <w:lang w:val="en-GB" w:eastAsia="zh-CN"/>
        </w:rPr>
      </w:pPr>
      <w:r w:rsidRPr="00355611">
        <w:rPr>
          <w:lang w:val="en-GB" w:eastAsia="zh-CN"/>
        </w:rPr>
        <w:t xml:space="preserve">In 5G NR, UE assistance information (UAI) was specified, aiming at providing the RAN with related UE side information to facilitate network configurations. </w:t>
      </w:r>
      <w:r w:rsidR="00F43CCF" w:rsidRPr="00355611">
        <w:rPr>
          <w:lang w:val="en-GB" w:eastAsia="zh-CN"/>
        </w:rPr>
        <w:t>However</w:t>
      </w:r>
      <w:r w:rsidRPr="00355611">
        <w:rPr>
          <w:lang w:val="en-GB" w:eastAsia="zh-CN"/>
        </w:rPr>
        <w:t xml:space="preserve">, despite the </w:t>
      </w:r>
      <w:r w:rsidR="004E3EB8" w:rsidRPr="00355611">
        <w:rPr>
          <w:lang w:val="en-GB" w:eastAsia="zh-CN"/>
        </w:rPr>
        <w:t xml:space="preserve">non-trivial </w:t>
      </w:r>
      <w:r w:rsidRPr="00355611">
        <w:rPr>
          <w:lang w:val="en-GB" w:eastAsia="zh-CN"/>
        </w:rPr>
        <w:t>standards efforts</w:t>
      </w:r>
      <w:r w:rsidR="004A079F" w:rsidRPr="00355611">
        <w:rPr>
          <w:lang w:val="en-GB" w:eastAsia="zh-CN"/>
        </w:rPr>
        <w:t xml:space="preserve">, </w:t>
      </w:r>
      <w:r w:rsidR="00774F0C" w:rsidRPr="00355611">
        <w:rPr>
          <w:rFonts w:hint="eastAsia"/>
          <w:lang w:val="en-GB" w:eastAsia="zh-CN"/>
        </w:rPr>
        <w:t>t</w:t>
      </w:r>
      <w:r w:rsidR="00774F0C" w:rsidRPr="00355611">
        <w:rPr>
          <w:lang w:val="en-GB" w:eastAsia="zh-CN"/>
        </w:rPr>
        <w:t xml:space="preserve">he </w:t>
      </w:r>
      <w:r w:rsidR="004E3EB8" w:rsidRPr="00355611">
        <w:rPr>
          <w:lang w:val="en-GB" w:eastAsia="zh-CN"/>
        </w:rPr>
        <w:t>UAI feature</w:t>
      </w:r>
      <w:r w:rsidR="00774F0C" w:rsidRPr="00355611">
        <w:rPr>
          <w:lang w:val="en-GB" w:eastAsia="zh-CN"/>
        </w:rPr>
        <w:t xml:space="preserve"> in 5G NR is not well </w:t>
      </w:r>
      <w:r w:rsidR="00017928">
        <w:rPr>
          <w:lang w:val="en-GB" w:eastAsia="zh-CN"/>
        </w:rPr>
        <w:t>supported</w:t>
      </w:r>
      <w:r w:rsidR="004A079F" w:rsidRPr="00355611">
        <w:rPr>
          <w:lang w:val="en-GB" w:eastAsia="zh-CN"/>
        </w:rPr>
        <w:t xml:space="preserve"> due to the lack of clarified/specified NW behaviour on whether/how the received UAI is really used, which can be observed from the following two perspective</w:t>
      </w:r>
      <w:r w:rsidR="00774F0C" w:rsidRPr="00355611">
        <w:rPr>
          <w:lang w:val="en-GB" w:eastAsia="zh-CN"/>
        </w:rPr>
        <w:t>:</w:t>
      </w:r>
    </w:p>
    <w:p w14:paraId="0728C37F" w14:textId="53F42C74" w:rsidR="00C5553A" w:rsidRPr="00C5553A" w:rsidRDefault="00774F0C" w:rsidP="007511B0">
      <w:pPr>
        <w:pStyle w:val="ListParagraph"/>
        <w:numPr>
          <w:ilvl w:val="0"/>
          <w:numId w:val="11"/>
        </w:numPr>
        <w:snapToGrid w:val="0"/>
        <w:spacing w:after="180" w:line="23" w:lineRule="atLeast"/>
        <w:ind w:leftChars="3" w:left="426"/>
        <w:contextualSpacing w:val="0"/>
        <w:rPr>
          <w:rFonts w:ascii="Times New Roman" w:hAnsi="Times New Roman"/>
          <w:sz w:val="20"/>
          <w:szCs w:val="20"/>
          <w:lang w:val="en-GB" w:eastAsia="zh-CN"/>
        </w:rPr>
      </w:pPr>
      <w:r w:rsidRPr="00C5553A">
        <w:rPr>
          <w:rFonts w:ascii="Times New Roman" w:eastAsiaTheme="minorEastAsia" w:hAnsi="Times New Roman"/>
          <w:sz w:val="20"/>
          <w:szCs w:val="20"/>
          <w:lang w:val="en-GB" w:eastAsia="zh-CN"/>
        </w:rPr>
        <w:t xml:space="preserve">Some UE assistance information actually reflects the </w:t>
      </w:r>
      <w:r w:rsidR="00B70FA7" w:rsidRPr="00C5553A">
        <w:rPr>
          <w:rFonts w:ascii="Times New Roman" w:eastAsiaTheme="minorEastAsia" w:hAnsi="Times New Roman"/>
          <w:sz w:val="20"/>
          <w:szCs w:val="20"/>
          <w:lang w:val="en-GB" w:eastAsia="zh-CN"/>
        </w:rPr>
        <w:t xml:space="preserve">UE’s </w:t>
      </w:r>
      <w:r w:rsidR="00163417" w:rsidRPr="00C5553A">
        <w:rPr>
          <w:rFonts w:ascii="Times New Roman" w:eastAsiaTheme="minorEastAsia" w:hAnsi="Times New Roman"/>
          <w:sz w:val="20"/>
          <w:szCs w:val="20"/>
          <w:lang w:val="en-GB" w:eastAsia="zh-CN"/>
        </w:rPr>
        <w:t>intention</w:t>
      </w:r>
      <w:r w:rsidR="00B70FA7" w:rsidRPr="00C5553A">
        <w:rPr>
          <w:rFonts w:ascii="Times New Roman" w:eastAsiaTheme="minorEastAsia" w:hAnsi="Times New Roman"/>
          <w:sz w:val="20"/>
          <w:szCs w:val="20"/>
          <w:lang w:val="en-GB" w:eastAsia="zh-CN"/>
        </w:rPr>
        <w:t xml:space="preserve"> for a </w:t>
      </w:r>
      <w:r w:rsidRPr="00C5553A">
        <w:rPr>
          <w:rFonts w:ascii="Times New Roman" w:eastAsiaTheme="minorEastAsia" w:hAnsi="Times New Roman"/>
          <w:sz w:val="20"/>
          <w:szCs w:val="20"/>
          <w:lang w:val="en-GB" w:eastAsia="zh-CN"/>
        </w:rPr>
        <w:t>change of relev</w:t>
      </w:r>
      <w:r w:rsidR="004A079F" w:rsidRPr="00C5553A">
        <w:rPr>
          <w:rFonts w:ascii="Times New Roman" w:eastAsiaTheme="minorEastAsia" w:hAnsi="Times New Roman"/>
          <w:sz w:val="20"/>
          <w:szCs w:val="20"/>
          <w:lang w:val="en-GB" w:eastAsia="zh-CN"/>
        </w:rPr>
        <w:t>a</w:t>
      </w:r>
      <w:r w:rsidRPr="00C5553A">
        <w:rPr>
          <w:rFonts w:ascii="Times New Roman" w:eastAsiaTheme="minorEastAsia" w:hAnsi="Times New Roman"/>
          <w:sz w:val="20"/>
          <w:szCs w:val="20"/>
          <w:lang w:val="en-GB" w:eastAsia="zh-CN"/>
        </w:rPr>
        <w:t xml:space="preserve">nt </w:t>
      </w:r>
      <w:r w:rsidR="005201B8">
        <w:rPr>
          <w:rFonts w:ascii="Times New Roman" w:eastAsiaTheme="minorEastAsia" w:hAnsi="Times New Roman"/>
          <w:sz w:val="20"/>
          <w:szCs w:val="20"/>
          <w:lang w:val="en-GB" w:eastAsia="zh-CN"/>
        </w:rPr>
        <w:t xml:space="preserve">UE </w:t>
      </w:r>
      <w:r w:rsidRPr="00C5553A">
        <w:rPr>
          <w:rFonts w:ascii="Times New Roman" w:eastAsiaTheme="minorEastAsia" w:hAnsi="Times New Roman"/>
          <w:sz w:val="20"/>
          <w:szCs w:val="20"/>
          <w:lang w:val="en-GB" w:eastAsia="zh-CN"/>
        </w:rPr>
        <w:t xml:space="preserve">AS capability, </w:t>
      </w:r>
      <w:r w:rsidR="005C2548" w:rsidRPr="00C5553A">
        <w:rPr>
          <w:rFonts w:ascii="Times New Roman" w:eastAsiaTheme="minorEastAsia" w:hAnsi="Times New Roman"/>
          <w:sz w:val="20"/>
          <w:szCs w:val="20"/>
          <w:lang w:val="en-GB" w:eastAsia="zh-CN"/>
        </w:rPr>
        <w:t>but not really a simple UE preference on related configurations and/or scheduling that may or may not be considered by the network.</w:t>
      </w:r>
      <w:r w:rsidR="00CF3370" w:rsidRPr="00C5553A">
        <w:rPr>
          <w:rFonts w:ascii="Times New Roman" w:eastAsiaTheme="minorEastAsia" w:hAnsi="Times New Roman"/>
          <w:sz w:val="20"/>
          <w:szCs w:val="20"/>
          <w:lang w:val="en-GB" w:eastAsia="zh-CN"/>
        </w:rPr>
        <w:t xml:space="preserve"> </w:t>
      </w:r>
    </w:p>
    <w:p w14:paraId="7A46A9BD" w14:textId="11F388DC" w:rsidR="004C3A84" w:rsidRPr="00355611" w:rsidRDefault="00CF3370" w:rsidP="007511B0">
      <w:pPr>
        <w:pStyle w:val="ListParagraph"/>
        <w:snapToGrid w:val="0"/>
        <w:spacing w:after="180" w:line="23" w:lineRule="atLeast"/>
        <w:ind w:left="426"/>
        <w:contextualSpacing w:val="0"/>
        <w:rPr>
          <w:rFonts w:eastAsiaTheme="minorEastAsia"/>
          <w:lang w:val="en-GB" w:eastAsia="zh-CN"/>
        </w:rPr>
      </w:pPr>
      <w:r w:rsidRPr="00CF3370">
        <w:rPr>
          <w:rFonts w:ascii="Times New Roman" w:eastAsiaTheme="minorEastAsia" w:hAnsi="Times New Roman"/>
          <w:sz w:val="20"/>
          <w:szCs w:val="20"/>
          <w:lang w:val="en-GB" w:eastAsia="zh-CN"/>
        </w:rPr>
        <w:t>For such kind of information, we propose to include it in the UE capability reporting, as in our paper [</w:t>
      </w:r>
      <w:r w:rsidR="008F1EA7">
        <w:rPr>
          <w:rFonts w:ascii="Times New Roman" w:eastAsiaTheme="minorEastAsia" w:hAnsi="Times New Roman"/>
          <w:sz w:val="20"/>
          <w:szCs w:val="20"/>
          <w:lang w:val="en-GB" w:eastAsia="zh-CN"/>
        </w:rPr>
        <w:t>1</w:t>
      </w:r>
      <w:r w:rsidRPr="00CF3370">
        <w:rPr>
          <w:rFonts w:ascii="Times New Roman" w:eastAsiaTheme="minorEastAsia" w:hAnsi="Times New Roman"/>
          <w:sz w:val="20"/>
          <w:szCs w:val="20"/>
          <w:lang w:val="en-GB" w:eastAsia="zh-CN"/>
        </w:rPr>
        <w:t>2]</w:t>
      </w:r>
      <w:r>
        <w:rPr>
          <w:rFonts w:ascii="Times New Roman" w:eastAsiaTheme="minorEastAsia" w:hAnsi="Times New Roman"/>
          <w:sz w:val="20"/>
          <w:szCs w:val="20"/>
          <w:lang w:val="en-GB" w:eastAsia="zh-CN"/>
        </w:rPr>
        <w:t>.</w:t>
      </w:r>
      <w:r>
        <w:rPr>
          <w:rFonts w:ascii="Times New Roman" w:eastAsiaTheme="minorEastAsia" w:hAnsi="Times New Roman"/>
          <w:sz w:val="20"/>
          <w:szCs w:val="20"/>
          <w:highlight w:val="yellow"/>
          <w:lang w:val="en-GB" w:eastAsia="zh-CN"/>
        </w:rPr>
        <w:t xml:space="preserve"> </w:t>
      </w:r>
    </w:p>
    <w:p w14:paraId="4B8DB9EF" w14:textId="5698E021" w:rsidR="0007331F" w:rsidRPr="00C5553A" w:rsidRDefault="000A2341" w:rsidP="007511B0">
      <w:pPr>
        <w:pStyle w:val="ListParagraph"/>
        <w:numPr>
          <w:ilvl w:val="0"/>
          <w:numId w:val="11"/>
        </w:numPr>
        <w:snapToGrid w:val="0"/>
        <w:spacing w:after="180" w:line="23" w:lineRule="atLeast"/>
        <w:ind w:leftChars="3" w:left="426"/>
        <w:contextualSpacing w:val="0"/>
        <w:rPr>
          <w:rFonts w:ascii="Times New Roman" w:hAnsi="Times New Roman"/>
          <w:sz w:val="20"/>
          <w:szCs w:val="20"/>
          <w:lang w:val="en-GB" w:eastAsia="zh-CN"/>
        </w:rPr>
      </w:pPr>
      <w:r w:rsidRPr="00C5553A">
        <w:rPr>
          <w:rFonts w:ascii="Times New Roman" w:eastAsiaTheme="minorEastAsia" w:hAnsi="Times New Roman"/>
          <w:sz w:val="20"/>
          <w:szCs w:val="20"/>
          <w:lang w:val="en-GB" w:eastAsia="zh-CN"/>
        </w:rPr>
        <w:lastRenderedPageBreak/>
        <w:t xml:space="preserve">Other UE assistance information is not tightly associated with any specific UE AS capability, and is mainly related to UE preferences on </w:t>
      </w:r>
      <w:r w:rsidR="005201B8">
        <w:rPr>
          <w:rFonts w:ascii="Times New Roman" w:eastAsiaTheme="minorEastAsia" w:hAnsi="Times New Roman"/>
          <w:sz w:val="20"/>
          <w:szCs w:val="20"/>
          <w:lang w:val="en-GB" w:eastAsia="zh-CN"/>
        </w:rPr>
        <w:t xml:space="preserve">network </w:t>
      </w:r>
      <w:r w:rsidR="005C2548" w:rsidRPr="00C5553A">
        <w:rPr>
          <w:rFonts w:ascii="Times New Roman" w:eastAsiaTheme="minorEastAsia" w:hAnsi="Times New Roman"/>
          <w:sz w:val="20"/>
          <w:szCs w:val="20"/>
          <w:lang w:val="en-GB" w:eastAsia="zh-CN"/>
        </w:rPr>
        <w:t>configuration parameters and scheduling</w:t>
      </w:r>
      <w:r w:rsidRPr="00C5553A">
        <w:rPr>
          <w:rFonts w:ascii="Times New Roman" w:eastAsiaTheme="minorEastAsia" w:hAnsi="Times New Roman"/>
          <w:sz w:val="20"/>
          <w:szCs w:val="20"/>
          <w:lang w:val="en-GB" w:eastAsia="zh-CN"/>
        </w:rPr>
        <w:t xml:space="preserve">. </w:t>
      </w:r>
    </w:p>
    <w:p w14:paraId="3E0310C9" w14:textId="101356DB" w:rsidR="000A2341" w:rsidRPr="00CB3D90" w:rsidRDefault="000A2341" w:rsidP="007511B0">
      <w:pPr>
        <w:pStyle w:val="ListParagraph"/>
        <w:snapToGrid w:val="0"/>
        <w:spacing w:after="180" w:line="23" w:lineRule="atLeast"/>
        <w:ind w:left="426"/>
        <w:contextualSpacing w:val="0"/>
        <w:rPr>
          <w:rFonts w:ascii="Times New Roman" w:hAnsi="Times New Roman"/>
          <w:sz w:val="20"/>
          <w:szCs w:val="20"/>
          <w:lang w:val="en-GB" w:eastAsia="zh-CN"/>
        </w:rPr>
      </w:pPr>
      <w:r w:rsidRPr="00CB3D90">
        <w:rPr>
          <w:rFonts w:ascii="Times New Roman" w:eastAsiaTheme="minorEastAsia" w:hAnsi="Times New Roman"/>
          <w:sz w:val="20"/>
          <w:szCs w:val="20"/>
          <w:lang w:val="en-GB" w:eastAsia="zh-CN"/>
        </w:rPr>
        <w:t>Such information was introduced to adjust/optimize the network configurations or scheduling strategy</w:t>
      </w:r>
      <w:r w:rsidR="005201B8">
        <w:rPr>
          <w:rFonts w:ascii="Times New Roman" w:eastAsiaTheme="minorEastAsia" w:hAnsi="Times New Roman"/>
          <w:sz w:val="20"/>
          <w:szCs w:val="20"/>
          <w:lang w:val="en-GB" w:eastAsia="zh-CN"/>
        </w:rPr>
        <w:t>,</w:t>
      </w:r>
      <w:r w:rsidRPr="00CB3D90">
        <w:rPr>
          <w:rFonts w:ascii="Times New Roman" w:eastAsiaTheme="minorEastAsia" w:hAnsi="Times New Roman"/>
          <w:sz w:val="20"/>
          <w:szCs w:val="20"/>
          <w:lang w:val="en-GB" w:eastAsia="zh-CN"/>
        </w:rPr>
        <w:t xml:space="preserve"> but may not be as useful as intended due to the ignorance of network, which further result</w:t>
      </w:r>
      <w:r w:rsidR="005201B8">
        <w:rPr>
          <w:rFonts w:ascii="Times New Roman" w:eastAsiaTheme="minorEastAsia" w:hAnsi="Times New Roman"/>
          <w:sz w:val="20"/>
          <w:szCs w:val="20"/>
          <w:lang w:val="en-GB" w:eastAsia="zh-CN"/>
        </w:rPr>
        <w:t>s</w:t>
      </w:r>
      <w:r w:rsidRPr="00CB3D90">
        <w:rPr>
          <w:rFonts w:ascii="Times New Roman" w:eastAsiaTheme="minorEastAsia" w:hAnsi="Times New Roman"/>
          <w:sz w:val="20"/>
          <w:szCs w:val="20"/>
          <w:lang w:val="en-GB" w:eastAsia="zh-CN"/>
        </w:rPr>
        <w:t xml:space="preserve"> in the lack of motivation from the UE implementation of this type of assistance information. </w:t>
      </w:r>
      <w:r w:rsidR="009F76BB">
        <w:rPr>
          <w:rFonts w:ascii="Times New Roman" w:eastAsiaTheme="minorEastAsia" w:hAnsi="Times New Roman"/>
          <w:sz w:val="20"/>
          <w:szCs w:val="20"/>
          <w:lang w:val="en-GB" w:eastAsia="zh-CN"/>
        </w:rPr>
        <w:t>To make such UE assistance information reported really useful, the bottom line would be to let network respect the received information, and specify this in a high-level manner.</w:t>
      </w:r>
    </w:p>
    <w:p w14:paraId="161B9394" w14:textId="53C2CA73" w:rsidR="005709E8" w:rsidRPr="00CB3D90" w:rsidRDefault="0007331F" w:rsidP="007511B0">
      <w:pPr>
        <w:snapToGrid w:val="0"/>
        <w:spacing w:line="23" w:lineRule="atLeast"/>
        <w:rPr>
          <w:lang w:val="en-GB" w:eastAsia="zh-CN"/>
        </w:rPr>
      </w:pPr>
      <w:r w:rsidRPr="00CB3D90">
        <w:rPr>
          <w:lang w:val="en-GB" w:eastAsia="zh-CN"/>
        </w:rPr>
        <w:t xml:space="preserve">Based on above analyse, </w:t>
      </w:r>
      <w:r w:rsidR="005709E8" w:rsidRPr="00CB3D90">
        <w:rPr>
          <w:lang w:val="en-GB" w:eastAsia="zh-CN"/>
        </w:rPr>
        <w:t>6GR can still study the need of a UAI framework which enables the UE to report non-capability related preference information</w:t>
      </w:r>
      <w:r w:rsidR="008B0273" w:rsidRPr="00CB3D90">
        <w:rPr>
          <w:lang w:val="en-GB" w:eastAsia="zh-CN"/>
        </w:rPr>
        <w:t xml:space="preserve"> to facilitate NW configuration</w:t>
      </w:r>
      <w:r w:rsidR="005709E8" w:rsidRPr="00CB3D90">
        <w:rPr>
          <w:lang w:val="en-GB" w:eastAsia="zh-CN"/>
        </w:rPr>
        <w:t>, and considers to specify that network should respect/follow the received UAI reported from the UE for the adjustment of network configuration.</w:t>
      </w:r>
    </w:p>
    <w:p w14:paraId="3635EF92" w14:textId="28C19424" w:rsidR="00E74997" w:rsidRPr="005709E8" w:rsidRDefault="005709E8" w:rsidP="007511B0">
      <w:pPr>
        <w:snapToGrid w:val="0"/>
        <w:spacing w:line="23" w:lineRule="atLeast"/>
        <w:rPr>
          <w:b/>
          <w:bCs/>
          <w:lang w:val="en-GB" w:eastAsia="zh-CN"/>
        </w:rPr>
      </w:pPr>
      <w:r w:rsidRPr="00CB3D90">
        <w:rPr>
          <w:b/>
          <w:bCs/>
          <w:lang w:val="en-GB" w:eastAsia="zh-CN"/>
        </w:rPr>
        <w:t>Proposal 6: Study the UAI framework in 6GR</w:t>
      </w:r>
      <w:r w:rsidR="00B74F7E">
        <w:rPr>
          <w:rFonts w:hint="eastAsia"/>
          <w:b/>
          <w:bCs/>
          <w:lang w:val="en-GB" w:eastAsia="zh-CN"/>
        </w:rPr>
        <w:t>,</w:t>
      </w:r>
      <w:r w:rsidR="004C6C1A" w:rsidRPr="00CB3D90">
        <w:rPr>
          <w:b/>
          <w:bCs/>
          <w:lang w:val="en-GB" w:eastAsia="zh-CN"/>
        </w:rPr>
        <w:t xml:space="preserve"> with the general principle that it only </w:t>
      </w:r>
      <w:r w:rsidRPr="00CB3D90">
        <w:rPr>
          <w:b/>
          <w:bCs/>
          <w:lang w:val="en-GB" w:eastAsia="zh-CN"/>
        </w:rPr>
        <w:t>includ</w:t>
      </w:r>
      <w:r w:rsidR="004C6C1A" w:rsidRPr="00CB3D90">
        <w:rPr>
          <w:b/>
          <w:bCs/>
          <w:lang w:val="en-GB" w:eastAsia="zh-CN"/>
        </w:rPr>
        <w:t>es the information irrelevant to UE AS capability change</w:t>
      </w:r>
      <w:r w:rsidRPr="00CB3D90">
        <w:rPr>
          <w:b/>
          <w:bCs/>
          <w:lang w:val="en-GB" w:eastAsia="zh-CN"/>
        </w:rPr>
        <w:t xml:space="preserve"> </w:t>
      </w:r>
      <w:r w:rsidR="00B74F7E">
        <w:rPr>
          <w:b/>
          <w:bCs/>
          <w:lang w:val="en-GB" w:eastAsia="zh-CN"/>
        </w:rPr>
        <w:t xml:space="preserve">and </w:t>
      </w:r>
      <w:r w:rsidRPr="00CB3D90">
        <w:rPr>
          <w:b/>
          <w:bCs/>
          <w:lang w:val="en-GB" w:eastAsia="zh-CN"/>
        </w:rPr>
        <w:t>with a high-level specified network behaviour that the network should respect/follow the received U</w:t>
      </w:r>
      <w:r w:rsidR="004C6C1A" w:rsidRPr="00CB3D90">
        <w:rPr>
          <w:b/>
          <w:bCs/>
          <w:lang w:val="en-GB" w:eastAsia="zh-CN"/>
        </w:rPr>
        <w:t>AI</w:t>
      </w:r>
      <w:r w:rsidRPr="00CB3D90">
        <w:rPr>
          <w:b/>
          <w:bCs/>
          <w:lang w:val="en-GB" w:eastAsia="zh-CN"/>
        </w:rPr>
        <w:t xml:space="preserve"> for network configuration. </w:t>
      </w:r>
    </w:p>
    <w:p w14:paraId="7015DE03" w14:textId="3DF59A55" w:rsidR="006D7341" w:rsidRDefault="006D7341" w:rsidP="007712BB">
      <w:pPr>
        <w:pStyle w:val="Heading2"/>
        <w:rPr>
          <w:rFonts w:eastAsiaTheme="minorEastAsia"/>
          <w:lang w:eastAsia="zh-CN"/>
        </w:rPr>
      </w:pPr>
      <w:r w:rsidRPr="000F69C4">
        <w:rPr>
          <w:rFonts w:eastAsiaTheme="minorEastAsia"/>
          <w:lang w:eastAsia="zh-CN"/>
        </w:rPr>
        <w:t xml:space="preserve">Consideration on overall ASN.1 </w:t>
      </w:r>
      <w:r>
        <w:rPr>
          <w:rFonts w:eastAsiaTheme="minorEastAsia"/>
          <w:lang w:eastAsia="zh-CN"/>
        </w:rPr>
        <w:t>improvement in 6GR</w:t>
      </w:r>
    </w:p>
    <w:p w14:paraId="7DC5C0E2" w14:textId="30402F4C" w:rsidR="00790E55" w:rsidRDefault="00790E55" w:rsidP="007511B0">
      <w:pPr>
        <w:snapToGrid w:val="0"/>
        <w:spacing w:line="23" w:lineRule="atLeast"/>
        <w:rPr>
          <w:b/>
          <w:bCs/>
          <w:lang w:val="en-GB" w:eastAsia="zh-CN"/>
        </w:rPr>
      </w:pPr>
      <w:r w:rsidRPr="00CB3D90">
        <w:rPr>
          <w:b/>
          <w:bCs/>
          <w:lang w:val="en-GB" w:eastAsia="zh-CN"/>
        </w:rPr>
        <w:t>Lesson learnt from 5G</w:t>
      </w:r>
      <w:r w:rsidR="00B74F7E">
        <w:rPr>
          <w:b/>
          <w:bCs/>
          <w:lang w:val="en-GB" w:eastAsia="zh-CN"/>
        </w:rPr>
        <w:t xml:space="preserve"> (12)</w:t>
      </w:r>
      <w:r w:rsidRPr="00CB3D90">
        <w:rPr>
          <w:b/>
          <w:bCs/>
          <w:lang w:val="en-GB" w:eastAsia="zh-CN"/>
        </w:rPr>
        <w:t>:</w:t>
      </w:r>
      <w:r>
        <w:rPr>
          <w:b/>
          <w:bCs/>
          <w:lang w:val="en-GB" w:eastAsia="zh-CN"/>
        </w:rPr>
        <w:t xml:space="preserve"> </w:t>
      </w:r>
      <w:r w:rsidR="00CF3370">
        <w:rPr>
          <w:b/>
          <w:bCs/>
          <w:lang w:val="en-GB" w:eastAsia="zh-CN"/>
        </w:rPr>
        <w:t xml:space="preserve">5G NR </w:t>
      </w:r>
      <w:r>
        <w:rPr>
          <w:b/>
          <w:bCs/>
          <w:lang w:val="en-GB" w:eastAsia="zh-CN"/>
        </w:rPr>
        <w:t xml:space="preserve">ASN.1 design for RRC configuration has </w:t>
      </w:r>
      <w:r w:rsidR="00CF3370">
        <w:rPr>
          <w:b/>
          <w:bCs/>
          <w:lang w:val="en-GB" w:eastAsia="zh-CN"/>
        </w:rPr>
        <w:t>shortcomings</w:t>
      </w:r>
      <w:r>
        <w:rPr>
          <w:b/>
          <w:bCs/>
          <w:lang w:val="en-GB" w:eastAsia="zh-CN"/>
        </w:rPr>
        <w:t xml:space="preserve"> </w:t>
      </w:r>
      <w:proofErr w:type="spellStart"/>
      <w:r w:rsidR="00CF3370">
        <w:rPr>
          <w:b/>
          <w:bCs/>
          <w:lang w:val="en-GB" w:eastAsia="zh-CN"/>
        </w:rPr>
        <w:t>w.r.t.</w:t>
      </w:r>
      <w:proofErr w:type="spellEnd"/>
      <w:r>
        <w:rPr>
          <w:b/>
          <w:bCs/>
          <w:lang w:val="en-GB" w:eastAsia="zh-CN"/>
        </w:rPr>
        <w:t xml:space="preserve"> </w:t>
      </w:r>
      <w:r w:rsidR="00CF3370">
        <w:rPr>
          <w:b/>
          <w:bCs/>
          <w:lang w:val="en-GB" w:eastAsia="zh-CN"/>
        </w:rPr>
        <w:t xml:space="preserve">RRC </w:t>
      </w:r>
      <w:proofErr w:type="spellStart"/>
      <w:r w:rsidR="00CF3370">
        <w:rPr>
          <w:b/>
          <w:bCs/>
          <w:lang w:val="en-GB" w:eastAsia="zh-CN"/>
        </w:rPr>
        <w:t>msg</w:t>
      </w:r>
      <w:proofErr w:type="spellEnd"/>
      <w:r w:rsidR="00CF3370">
        <w:rPr>
          <w:b/>
          <w:bCs/>
          <w:lang w:val="en-GB" w:eastAsia="zh-CN"/>
        </w:rPr>
        <w:t xml:space="preserve"> </w:t>
      </w:r>
      <w:r>
        <w:rPr>
          <w:b/>
          <w:bCs/>
          <w:lang w:val="en-GB" w:eastAsia="zh-CN"/>
        </w:rPr>
        <w:t xml:space="preserve">processing efficiency, </w:t>
      </w:r>
      <w:r w:rsidR="00B74F7E">
        <w:rPr>
          <w:b/>
          <w:bCs/>
          <w:lang w:val="en-GB" w:eastAsia="zh-CN"/>
        </w:rPr>
        <w:t xml:space="preserve">being </w:t>
      </w:r>
      <w:r>
        <w:rPr>
          <w:b/>
          <w:bCs/>
          <w:lang w:val="en-GB" w:eastAsia="zh-CN"/>
        </w:rPr>
        <w:t xml:space="preserve">unfriendly for UE implementation and </w:t>
      </w:r>
      <w:r w:rsidR="007A182F">
        <w:rPr>
          <w:rFonts w:hint="eastAsia"/>
          <w:b/>
          <w:bCs/>
          <w:lang w:val="en-GB" w:eastAsia="zh-CN"/>
        </w:rPr>
        <w:t>failure</w:t>
      </w:r>
      <w:r>
        <w:rPr>
          <w:b/>
          <w:bCs/>
          <w:lang w:val="en-GB" w:eastAsia="zh-CN"/>
        </w:rPr>
        <w:t xml:space="preserve"> handling</w:t>
      </w:r>
      <w:r w:rsidR="007A182F">
        <w:rPr>
          <w:b/>
          <w:bCs/>
          <w:lang w:val="en-GB" w:eastAsia="zh-CN"/>
        </w:rPr>
        <w:t xml:space="preserve"> </w:t>
      </w:r>
      <w:r w:rsidR="007A182F">
        <w:rPr>
          <w:rFonts w:hint="eastAsia"/>
          <w:b/>
          <w:bCs/>
          <w:lang w:val="en-GB" w:eastAsia="zh-CN"/>
        </w:rPr>
        <w:t>with</w:t>
      </w:r>
      <w:r w:rsidR="007A182F">
        <w:rPr>
          <w:b/>
          <w:bCs/>
          <w:lang w:val="en-GB" w:eastAsia="zh-CN"/>
        </w:rPr>
        <w:t xml:space="preserve"> </w:t>
      </w:r>
      <w:r w:rsidR="007A182F">
        <w:rPr>
          <w:rFonts w:hint="eastAsia"/>
          <w:b/>
          <w:bCs/>
          <w:lang w:val="en-GB" w:eastAsia="zh-CN"/>
        </w:rPr>
        <w:t>poor</w:t>
      </w:r>
      <w:r w:rsidR="007A182F">
        <w:rPr>
          <w:b/>
          <w:bCs/>
          <w:lang w:val="en-GB" w:eastAsia="zh-CN"/>
        </w:rPr>
        <w:t xml:space="preserve"> future proof</w:t>
      </w:r>
      <w:r>
        <w:rPr>
          <w:b/>
          <w:bCs/>
          <w:lang w:val="en-GB" w:eastAsia="zh-CN"/>
        </w:rPr>
        <w:t>.</w:t>
      </w:r>
    </w:p>
    <w:p w14:paraId="03EB0EC8" w14:textId="68D9EFB7" w:rsidR="00F15D4F" w:rsidRDefault="00F15D4F" w:rsidP="007511B0">
      <w:pPr>
        <w:snapToGrid w:val="0"/>
        <w:spacing w:line="23" w:lineRule="atLeast"/>
        <w:rPr>
          <w:lang w:eastAsia="zh-CN"/>
        </w:rPr>
      </w:pPr>
      <w:r w:rsidRPr="00F15D4F">
        <w:rPr>
          <w:rFonts w:hint="eastAsia"/>
          <w:lang w:eastAsia="zh-CN"/>
        </w:rPr>
        <w:t>I</w:t>
      </w:r>
      <w:r w:rsidRPr="00F15D4F">
        <w:rPr>
          <w:lang w:eastAsia="zh-CN"/>
        </w:rPr>
        <w:t>n 5G NR, the dedicated configuration to UEs</w:t>
      </w:r>
      <w:r w:rsidRPr="00F15D4F">
        <w:rPr>
          <w:rFonts w:hint="eastAsia"/>
          <w:lang w:eastAsia="zh-CN"/>
        </w:rPr>
        <w:t>,</w:t>
      </w:r>
      <w:r w:rsidRPr="00F15D4F">
        <w:rPr>
          <w:lang w:eastAsia="zh-CN"/>
        </w:rPr>
        <w:t xml:space="preserve"> after the RRC connection is established, are provided/modified/released to the UE via an RRC reconfiguration message. </w:t>
      </w:r>
      <w:r>
        <w:rPr>
          <w:lang w:eastAsia="zh-CN"/>
        </w:rPr>
        <w:t xml:space="preserve">Specifically, </w:t>
      </w:r>
      <w:r w:rsidR="009B7241">
        <w:rPr>
          <w:lang w:eastAsia="zh-CN"/>
        </w:rPr>
        <w:t xml:space="preserve">the RRC reconfiguration in NR </w:t>
      </w:r>
      <w:proofErr w:type="spellStart"/>
      <w:r w:rsidR="009B7241">
        <w:rPr>
          <w:lang w:eastAsia="zh-CN"/>
        </w:rPr>
        <w:t>Uu</w:t>
      </w:r>
      <w:proofErr w:type="spellEnd"/>
      <w:r w:rsidR="009B7241">
        <w:rPr>
          <w:lang w:eastAsia="zh-CN"/>
        </w:rPr>
        <w:t xml:space="preserve"> interface is designed in a way that for the enhanced features introduced release after release from Rel-15, any related configurations are added into this single RRC reconfiguration message by means of extension. </w:t>
      </w:r>
    </w:p>
    <w:p w14:paraId="0BCE2D7B" w14:textId="12DFE6A8" w:rsidR="009B7241" w:rsidRDefault="009B7241" w:rsidP="007511B0">
      <w:pPr>
        <w:snapToGrid w:val="0"/>
        <w:spacing w:line="23" w:lineRule="atLeast"/>
        <w:rPr>
          <w:lang w:eastAsia="zh-CN"/>
        </w:rPr>
      </w:pPr>
      <w:r>
        <w:rPr>
          <w:lang w:eastAsia="zh-CN"/>
        </w:rPr>
        <w:t>However, such an “all-in-one” RRC reconfiguration framework in 5G NR may not be an optimal design with some aspects needing further improvement</w:t>
      </w:r>
      <w:r w:rsidR="00B74F7E">
        <w:rPr>
          <w:lang w:eastAsia="zh-CN"/>
        </w:rPr>
        <w:t>s</w:t>
      </w:r>
      <w:r>
        <w:rPr>
          <w:lang w:eastAsia="zh-CN"/>
        </w:rPr>
        <w:t xml:space="preserve"> as follows:</w:t>
      </w:r>
    </w:p>
    <w:p w14:paraId="152AE7D8" w14:textId="64E57E78" w:rsidR="009D5D91" w:rsidRDefault="009D5D91"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9B7241">
        <w:rPr>
          <w:rFonts w:ascii="Times New Roman" w:eastAsia="宋体" w:hAnsi="Times New Roman"/>
          <w:sz w:val="20"/>
          <w:szCs w:val="20"/>
          <w:lang w:val="en-GB" w:eastAsia="zh-CN"/>
        </w:rPr>
        <w:t xml:space="preserve">Inefficient </w:t>
      </w:r>
      <w:r w:rsidR="009B7241">
        <w:rPr>
          <w:rFonts w:ascii="Times New Roman" w:eastAsia="宋体" w:hAnsi="Times New Roman"/>
          <w:sz w:val="20"/>
          <w:szCs w:val="20"/>
          <w:lang w:val="en-GB" w:eastAsia="zh-CN"/>
        </w:rPr>
        <w:t xml:space="preserve">processing of the </w:t>
      </w:r>
      <w:r w:rsidRPr="009B7241">
        <w:rPr>
          <w:rFonts w:ascii="Times New Roman" w:eastAsia="宋体" w:hAnsi="Times New Roman"/>
          <w:sz w:val="20"/>
          <w:szCs w:val="20"/>
          <w:lang w:val="en-GB" w:eastAsia="zh-CN"/>
        </w:rPr>
        <w:t xml:space="preserve">RRC reconfiguration </w:t>
      </w:r>
      <w:r w:rsidR="009B7241">
        <w:rPr>
          <w:rFonts w:ascii="Times New Roman" w:eastAsia="宋体" w:hAnsi="Times New Roman"/>
          <w:sz w:val="20"/>
          <w:szCs w:val="20"/>
          <w:lang w:val="en-GB" w:eastAsia="zh-CN"/>
        </w:rPr>
        <w:t>message</w:t>
      </w:r>
      <w:r w:rsidR="000032A8">
        <w:rPr>
          <w:rFonts w:ascii="Times New Roman" w:eastAsia="宋体" w:hAnsi="Times New Roman"/>
          <w:sz w:val="20"/>
          <w:szCs w:val="20"/>
          <w:lang w:val="en-GB" w:eastAsia="zh-CN"/>
        </w:rPr>
        <w:t>.</w:t>
      </w:r>
    </w:p>
    <w:p w14:paraId="2ADB3518" w14:textId="5FDE2CDA" w:rsidR="009B7241" w:rsidRDefault="009B7241" w:rsidP="007511B0">
      <w:pPr>
        <w:pStyle w:val="ListParagraph"/>
        <w:snapToGrid w:val="0"/>
        <w:spacing w:after="180" w:line="23" w:lineRule="atLeast"/>
        <w:ind w:left="420"/>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Since </w:t>
      </w:r>
      <w:r w:rsidR="000032A8">
        <w:rPr>
          <w:rFonts w:ascii="Times New Roman" w:eastAsia="宋体" w:hAnsi="Times New Roman"/>
          <w:sz w:val="20"/>
          <w:szCs w:val="20"/>
          <w:lang w:val="en-GB" w:eastAsia="zh-CN"/>
        </w:rPr>
        <w:t>e</w:t>
      </w:r>
      <w:r w:rsidR="000F0A02">
        <w:rPr>
          <w:rFonts w:ascii="Times New Roman" w:eastAsia="宋体" w:hAnsi="Times New Roman"/>
          <w:sz w:val="20"/>
          <w:szCs w:val="20"/>
          <w:lang w:val="en-GB" w:eastAsia="zh-CN"/>
        </w:rPr>
        <w:t>very</w:t>
      </w:r>
      <w:r w:rsidR="000032A8">
        <w:rPr>
          <w:rFonts w:ascii="Times New Roman" w:eastAsia="宋体" w:hAnsi="Times New Roman"/>
          <w:sz w:val="20"/>
          <w:szCs w:val="20"/>
          <w:lang w:val="en-GB" w:eastAsia="zh-CN"/>
        </w:rPr>
        <w:t>thing is squeezed into one message, the UE has to decode and process all the parameters inside the RRC message, before it can really apply any of them.</w:t>
      </w:r>
      <w:r w:rsidR="004B6975">
        <w:rPr>
          <w:rFonts w:ascii="Times New Roman" w:eastAsia="宋体" w:hAnsi="Times New Roman"/>
          <w:sz w:val="20"/>
          <w:szCs w:val="20"/>
          <w:lang w:val="en-GB" w:eastAsia="zh-CN"/>
        </w:rPr>
        <w:t xml:space="preserve"> Especially for the fields/IEs related to the features not supported by the UE, the UE still has to first process all of them, even though they are set as “absent” with 0-value optional bits.</w:t>
      </w:r>
      <w:r w:rsidR="000032A8">
        <w:rPr>
          <w:rFonts w:ascii="Times New Roman" w:eastAsia="宋体" w:hAnsi="Times New Roman"/>
          <w:sz w:val="20"/>
          <w:szCs w:val="20"/>
          <w:lang w:val="en-GB" w:eastAsia="zh-CN"/>
        </w:rPr>
        <w:t xml:space="preserve"> This is </w:t>
      </w:r>
      <w:r w:rsidR="004B6975">
        <w:rPr>
          <w:rFonts w:ascii="Times New Roman" w:eastAsia="宋体" w:hAnsi="Times New Roman"/>
          <w:sz w:val="20"/>
          <w:szCs w:val="20"/>
          <w:lang w:val="en-GB" w:eastAsia="zh-CN"/>
        </w:rPr>
        <w:t xml:space="preserve">certainly </w:t>
      </w:r>
      <w:r w:rsidR="000032A8">
        <w:rPr>
          <w:rFonts w:ascii="Times New Roman" w:eastAsia="宋体" w:hAnsi="Times New Roman"/>
          <w:sz w:val="20"/>
          <w:szCs w:val="20"/>
          <w:lang w:val="en-GB" w:eastAsia="zh-CN"/>
        </w:rPr>
        <w:t xml:space="preserve">not an efficient way, </w:t>
      </w:r>
      <w:r w:rsidR="004B6975">
        <w:rPr>
          <w:rFonts w:ascii="Times New Roman" w:eastAsia="宋体" w:hAnsi="Times New Roman"/>
          <w:sz w:val="20"/>
          <w:szCs w:val="20"/>
          <w:lang w:val="en-GB" w:eastAsia="zh-CN"/>
        </w:rPr>
        <w:t>since the UE should have been allowed to not process those fields/IEs it does not support at all</w:t>
      </w:r>
      <w:r w:rsidR="000032A8">
        <w:rPr>
          <w:rFonts w:ascii="Times New Roman" w:eastAsia="宋体" w:hAnsi="Times New Roman"/>
          <w:sz w:val="20"/>
          <w:szCs w:val="20"/>
          <w:lang w:val="en-GB" w:eastAsia="zh-CN"/>
        </w:rPr>
        <w:t xml:space="preserve">. </w:t>
      </w:r>
    </w:p>
    <w:p w14:paraId="5B1842BD" w14:textId="5991B383" w:rsidR="009D5D91" w:rsidRDefault="009D5D91"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sidRPr="009B7241">
        <w:rPr>
          <w:rFonts w:ascii="Times New Roman" w:eastAsia="宋体" w:hAnsi="Times New Roman"/>
          <w:sz w:val="20"/>
          <w:szCs w:val="20"/>
          <w:lang w:val="en-GB" w:eastAsia="zh-CN"/>
        </w:rPr>
        <w:t>Unfriendly</w:t>
      </w:r>
      <w:r w:rsidR="00503A65">
        <w:rPr>
          <w:rFonts w:ascii="Times New Roman" w:eastAsia="宋体" w:hAnsi="Times New Roman"/>
          <w:sz w:val="20"/>
          <w:szCs w:val="20"/>
          <w:lang w:val="en-GB" w:eastAsia="zh-CN"/>
        </w:rPr>
        <w:t xml:space="preserve"> </w:t>
      </w:r>
      <w:r w:rsidR="005169ED">
        <w:rPr>
          <w:rFonts w:ascii="Times New Roman" w:eastAsia="宋体" w:hAnsi="Times New Roman"/>
          <w:sz w:val="20"/>
          <w:szCs w:val="20"/>
          <w:lang w:val="en-GB" w:eastAsia="zh-CN"/>
        </w:rPr>
        <w:t xml:space="preserve">design from the perspectives of system </w:t>
      </w:r>
      <w:r w:rsidR="00546117">
        <w:rPr>
          <w:rFonts w:ascii="Times New Roman" w:eastAsia="宋体" w:hAnsi="Times New Roman"/>
          <w:sz w:val="20"/>
          <w:szCs w:val="20"/>
          <w:lang w:val="en-GB" w:eastAsia="zh-CN"/>
        </w:rPr>
        <w:t xml:space="preserve">signalling </w:t>
      </w:r>
      <w:r w:rsidR="000032A8">
        <w:rPr>
          <w:rFonts w:ascii="Times New Roman" w:eastAsia="宋体" w:hAnsi="Times New Roman"/>
          <w:sz w:val="20"/>
          <w:szCs w:val="20"/>
          <w:lang w:val="en-GB" w:eastAsia="zh-CN"/>
        </w:rPr>
        <w:t>overhead</w:t>
      </w:r>
      <w:r w:rsidR="00015D37">
        <w:rPr>
          <w:rFonts w:ascii="Times New Roman" w:eastAsia="宋体" w:hAnsi="Times New Roman"/>
          <w:sz w:val="20"/>
          <w:szCs w:val="20"/>
          <w:lang w:val="en-GB" w:eastAsia="zh-CN"/>
        </w:rPr>
        <w:t xml:space="preserve"> and </w:t>
      </w:r>
      <w:r w:rsidR="00546117">
        <w:rPr>
          <w:rFonts w:ascii="Times New Roman" w:eastAsia="宋体" w:hAnsi="Times New Roman"/>
          <w:sz w:val="20"/>
          <w:szCs w:val="20"/>
          <w:lang w:val="en-GB" w:eastAsia="zh-CN"/>
        </w:rPr>
        <w:t>UE implementation</w:t>
      </w:r>
      <w:r w:rsidR="000032A8">
        <w:rPr>
          <w:rFonts w:ascii="Times New Roman" w:eastAsia="宋体" w:hAnsi="Times New Roman"/>
          <w:sz w:val="20"/>
          <w:szCs w:val="20"/>
          <w:lang w:val="en-GB" w:eastAsia="zh-CN"/>
        </w:rPr>
        <w:t xml:space="preserve"> </w:t>
      </w:r>
      <w:r w:rsidR="00300756">
        <w:rPr>
          <w:rFonts w:ascii="Times New Roman" w:eastAsia="宋体" w:hAnsi="Times New Roman"/>
          <w:sz w:val="20"/>
          <w:szCs w:val="20"/>
          <w:lang w:val="en-GB" w:eastAsia="zh-CN"/>
        </w:rPr>
        <w:t>complexity</w:t>
      </w:r>
      <w:r w:rsidRPr="009B7241">
        <w:rPr>
          <w:rFonts w:ascii="Times New Roman" w:eastAsia="宋体" w:hAnsi="Times New Roman"/>
          <w:sz w:val="20"/>
          <w:szCs w:val="20"/>
          <w:lang w:val="en-GB" w:eastAsia="zh-CN"/>
        </w:rPr>
        <w:t>.</w:t>
      </w:r>
    </w:p>
    <w:p w14:paraId="30AD3160" w14:textId="29634B21" w:rsidR="00540C53" w:rsidRDefault="000F0A02" w:rsidP="007511B0">
      <w:pPr>
        <w:pStyle w:val="ListParagraph"/>
        <w:snapToGrid w:val="0"/>
        <w:spacing w:after="180" w:line="23" w:lineRule="atLeast"/>
        <w:ind w:left="420"/>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From </w:t>
      </w:r>
      <w:r w:rsidR="005169ED">
        <w:rPr>
          <w:rFonts w:ascii="Times New Roman" w:eastAsia="宋体" w:hAnsi="Times New Roman"/>
          <w:sz w:val="20"/>
          <w:szCs w:val="20"/>
          <w:lang w:val="en-GB" w:eastAsia="zh-CN"/>
        </w:rPr>
        <w:t xml:space="preserve">system </w:t>
      </w:r>
      <w:r>
        <w:rPr>
          <w:rFonts w:ascii="Times New Roman" w:eastAsia="宋体" w:hAnsi="Times New Roman"/>
          <w:sz w:val="20"/>
          <w:szCs w:val="20"/>
          <w:lang w:val="en-GB" w:eastAsia="zh-CN"/>
        </w:rPr>
        <w:t xml:space="preserve">overhead point of view, </w:t>
      </w:r>
      <w:r w:rsidR="005169ED">
        <w:rPr>
          <w:rFonts w:ascii="Times New Roman" w:eastAsia="宋体" w:hAnsi="Times New Roman"/>
          <w:sz w:val="20"/>
          <w:szCs w:val="20"/>
          <w:lang w:val="en-GB" w:eastAsia="zh-CN"/>
        </w:rPr>
        <w:t xml:space="preserve">even for the fields </w:t>
      </w:r>
      <w:r w:rsidR="00924A43">
        <w:rPr>
          <w:rFonts w:ascii="Times New Roman" w:eastAsia="宋体" w:hAnsi="Times New Roman"/>
          <w:sz w:val="20"/>
          <w:szCs w:val="20"/>
          <w:lang w:val="en-GB" w:eastAsia="zh-CN"/>
        </w:rPr>
        <w:t>belonging to a feature that is not supported by the UE,</w:t>
      </w:r>
      <w:r w:rsidR="005169ED">
        <w:rPr>
          <w:rFonts w:ascii="Times New Roman" w:eastAsia="宋体" w:hAnsi="Times New Roman"/>
          <w:sz w:val="20"/>
          <w:szCs w:val="20"/>
          <w:lang w:val="en-GB" w:eastAsia="zh-CN"/>
        </w:rPr>
        <w:t xml:space="preserve"> </w:t>
      </w:r>
      <w:r w:rsidR="000A78C9">
        <w:rPr>
          <w:rFonts w:ascii="Times New Roman" w:eastAsia="宋体" w:hAnsi="Times New Roman"/>
          <w:sz w:val="20"/>
          <w:szCs w:val="20"/>
          <w:lang w:val="en-GB" w:eastAsia="zh-CN"/>
        </w:rPr>
        <w:t xml:space="preserve">the </w:t>
      </w:r>
      <w:r w:rsidR="00924A43">
        <w:rPr>
          <w:rFonts w:ascii="Times New Roman" w:eastAsia="宋体" w:hAnsi="Times New Roman"/>
          <w:sz w:val="20"/>
          <w:szCs w:val="20"/>
          <w:lang w:val="en-GB" w:eastAsia="zh-CN"/>
        </w:rPr>
        <w:t xml:space="preserve">current </w:t>
      </w:r>
      <w:r w:rsidR="000A78C9">
        <w:rPr>
          <w:rFonts w:ascii="Times New Roman" w:eastAsia="宋体" w:hAnsi="Times New Roman"/>
          <w:sz w:val="20"/>
          <w:szCs w:val="20"/>
          <w:lang w:val="en-GB" w:eastAsia="zh-CN"/>
        </w:rPr>
        <w:t xml:space="preserve">RRC reconfiguration </w:t>
      </w:r>
      <w:r w:rsidR="00924A43">
        <w:rPr>
          <w:rFonts w:ascii="Times New Roman" w:eastAsia="宋体" w:hAnsi="Times New Roman"/>
          <w:sz w:val="20"/>
          <w:szCs w:val="20"/>
          <w:lang w:val="en-GB" w:eastAsia="zh-CN"/>
        </w:rPr>
        <w:t xml:space="preserve">in 5G NR in most cases still needs to </w:t>
      </w:r>
      <w:r w:rsidR="005169ED">
        <w:rPr>
          <w:rFonts w:ascii="Times New Roman" w:eastAsia="宋体" w:hAnsi="Times New Roman"/>
          <w:sz w:val="20"/>
          <w:szCs w:val="20"/>
          <w:lang w:val="en-GB" w:eastAsia="zh-CN"/>
        </w:rPr>
        <w:t>signal the optional bit</w:t>
      </w:r>
      <w:r w:rsidR="00B74F7E">
        <w:rPr>
          <w:rFonts w:ascii="Times New Roman" w:eastAsia="宋体" w:hAnsi="Times New Roman"/>
          <w:sz w:val="20"/>
          <w:szCs w:val="20"/>
          <w:lang w:val="en-GB" w:eastAsia="zh-CN"/>
        </w:rPr>
        <w:t xml:space="preserve">s </w:t>
      </w:r>
      <w:r w:rsidR="00924A43">
        <w:rPr>
          <w:rFonts w:ascii="Times New Roman" w:eastAsia="宋体" w:hAnsi="Times New Roman"/>
          <w:sz w:val="20"/>
          <w:szCs w:val="20"/>
          <w:lang w:val="en-GB" w:eastAsia="zh-CN"/>
        </w:rPr>
        <w:t xml:space="preserve">with “0” value </w:t>
      </w:r>
      <w:r w:rsidR="005169ED">
        <w:rPr>
          <w:rFonts w:ascii="Times New Roman" w:eastAsia="宋体" w:hAnsi="Times New Roman"/>
          <w:sz w:val="20"/>
          <w:szCs w:val="20"/>
          <w:lang w:val="en-GB" w:eastAsia="zh-CN"/>
        </w:rPr>
        <w:t xml:space="preserve">for each </w:t>
      </w:r>
      <w:r w:rsidR="00924A43">
        <w:rPr>
          <w:rFonts w:ascii="Times New Roman" w:eastAsia="宋体" w:hAnsi="Times New Roman"/>
          <w:sz w:val="20"/>
          <w:szCs w:val="20"/>
          <w:lang w:val="en-GB" w:eastAsia="zh-CN"/>
        </w:rPr>
        <w:t>of these fields</w:t>
      </w:r>
      <w:r w:rsidR="005169ED">
        <w:rPr>
          <w:rFonts w:ascii="Times New Roman" w:eastAsia="宋体" w:hAnsi="Times New Roman"/>
          <w:sz w:val="20"/>
          <w:szCs w:val="20"/>
          <w:lang w:val="en-GB" w:eastAsia="zh-CN"/>
        </w:rPr>
        <w:t>, respectively. This leads to</w:t>
      </w:r>
      <w:r w:rsidR="00924A43">
        <w:rPr>
          <w:rFonts w:ascii="Times New Roman" w:eastAsia="宋体" w:hAnsi="Times New Roman"/>
          <w:sz w:val="20"/>
          <w:szCs w:val="20"/>
          <w:lang w:val="en-GB" w:eastAsia="zh-CN"/>
        </w:rPr>
        <w:t xml:space="preserve"> unnecessarily big </w:t>
      </w:r>
      <w:r w:rsidR="005169ED">
        <w:rPr>
          <w:rFonts w:ascii="Times New Roman" w:eastAsia="宋体" w:hAnsi="Times New Roman"/>
          <w:sz w:val="20"/>
          <w:szCs w:val="20"/>
          <w:lang w:val="en-GB" w:eastAsia="zh-CN"/>
        </w:rPr>
        <w:t>signalling overhead</w:t>
      </w:r>
      <w:r w:rsidR="00924A43">
        <w:rPr>
          <w:rFonts w:ascii="Times New Roman" w:eastAsia="宋体" w:hAnsi="Times New Roman"/>
          <w:sz w:val="20"/>
          <w:szCs w:val="20"/>
          <w:lang w:val="en-GB" w:eastAsia="zh-CN"/>
        </w:rPr>
        <w:t>, as it should have been possible to signal only one optional bit associated with th</w:t>
      </w:r>
      <w:r w:rsidR="00BF6711">
        <w:rPr>
          <w:rFonts w:ascii="Times New Roman" w:eastAsia="宋体" w:hAnsi="Times New Roman"/>
          <w:sz w:val="20"/>
          <w:szCs w:val="20"/>
          <w:lang w:val="en-GB" w:eastAsia="zh-CN"/>
        </w:rPr>
        <w:t>e</w:t>
      </w:r>
      <w:r w:rsidR="00924A43">
        <w:rPr>
          <w:rFonts w:ascii="Times New Roman" w:eastAsia="宋体" w:hAnsi="Times New Roman"/>
          <w:sz w:val="20"/>
          <w:szCs w:val="20"/>
          <w:lang w:val="en-GB" w:eastAsia="zh-CN"/>
        </w:rPr>
        <w:t xml:space="preserve"> feature itself, indicating all the associated fields are absent</w:t>
      </w:r>
      <w:r w:rsidR="000A78C9">
        <w:rPr>
          <w:rFonts w:ascii="Times New Roman" w:eastAsia="宋体" w:hAnsi="Times New Roman"/>
          <w:sz w:val="20"/>
          <w:szCs w:val="20"/>
          <w:lang w:val="en-GB" w:eastAsia="zh-CN"/>
        </w:rPr>
        <w:t xml:space="preserve">. </w:t>
      </w:r>
    </w:p>
    <w:p w14:paraId="4031DB60" w14:textId="56793FEE" w:rsidR="000032A8" w:rsidRDefault="00546117" w:rsidP="007511B0">
      <w:pPr>
        <w:pStyle w:val="ListParagraph"/>
        <w:snapToGrid w:val="0"/>
        <w:spacing w:after="180" w:line="23" w:lineRule="atLeast"/>
        <w:ind w:left="420"/>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From UE perspective, even if it only </w:t>
      </w:r>
      <w:r w:rsidR="00300756">
        <w:rPr>
          <w:rFonts w:ascii="Times New Roman" w:eastAsia="宋体" w:hAnsi="Times New Roman"/>
          <w:sz w:val="20"/>
          <w:szCs w:val="20"/>
          <w:lang w:val="en-GB" w:eastAsia="zh-CN"/>
        </w:rPr>
        <w:t xml:space="preserve">intends to support </w:t>
      </w:r>
      <w:r>
        <w:rPr>
          <w:rFonts w:ascii="Times New Roman" w:eastAsia="宋体" w:hAnsi="Times New Roman"/>
          <w:sz w:val="20"/>
          <w:szCs w:val="20"/>
          <w:lang w:val="en-GB" w:eastAsia="zh-CN"/>
        </w:rPr>
        <w:t>a</w:t>
      </w:r>
      <w:r w:rsidR="00300756">
        <w:rPr>
          <w:rFonts w:ascii="Times New Roman" w:eastAsia="宋体" w:hAnsi="Times New Roman"/>
          <w:sz w:val="20"/>
          <w:szCs w:val="20"/>
          <w:lang w:val="en-GB" w:eastAsia="zh-CN"/>
        </w:rPr>
        <w:t>n</w:t>
      </w:r>
      <w:r>
        <w:rPr>
          <w:rFonts w:ascii="Times New Roman" w:eastAsia="宋体" w:hAnsi="Times New Roman"/>
          <w:sz w:val="20"/>
          <w:szCs w:val="20"/>
          <w:lang w:val="en-GB" w:eastAsia="zh-CN"/>
        </w:rPr>
        <w:t xml:space="preserve"> enhanced feature</w:t>
      </w:r>
      <w:r w:rsidR="00B74F7E">
        <w:rPr>
          <w:rFonts w:ascii="Times New Roman" w:eastAsia="宋体" w:hAnsi="Times New Roman"/>
          <w:sz w:val="20"/>
          <w:szCs w:val="20"/>
          <w:lang w:val="en-GB" w:eastAsia="zh-CN"/>
        </w:rPr>
        <w:t xml:space="preserve"> (</w:t>
      </w:r>
      <w:r w:rsidR="00300756">
        <w:rPr>
          <w:rFonts w:ascii="Times New Roman" w:eastAsia="宋体" w:hAnsi="Times New Roman"/>
          <w:sz w:val="20"/>
          <w:szCs w:val="20"/>
          <w:lang w:val="en-GB" w:eastAsia="zh-CN"/>
        </w:rPr>
        <w:t xml:space="preserve">or even just one </w:t>
      </w:r>
      <w:r w:rsidR="00B74F7E">
        <w:rPr>
          <w:rFonts w:ascii="Times New Roman" w:eastAsia="宋体" w:hAnsi="Times New Roman"/>
          <w:sz w:val="20"/>
          <w:szCs w:val="20"/>
          <w:lang w:val="en-GB" w:eastAsia="zh-CN"/>
        </w:rPr>
        <w:t xml:space="preserve">parameter </w:t>
      </w:r>
      <w:r w:rsidR="00300756">
        <w:rPr>
          <w:rFonts w:ascii="Times New Roman" w:eastAsia="宋体" w:hAnsi="Times New Roman"/>
          <w:sz w:val="20"/>
          <w:szCs w:val="20"/>
          <w:lang w:val="en-GB" w:eastAsia="zh-CN"/>
        </w:rPr>
        <w:t>in that feature</w:t>
      </w:r>
      <w:r w:rsidR="00B74F7E">
        <w:rPr>
          <w:rFonts w:ascii="Times New Roman" w:eastAsia="宋体" w:hAnsi="Times New Roman"/>
          <w:sz w:val="20"/>
          <w:szCs w:val="20"/>
          <w:lang w:val="en-GB" w:eastAsia="zh-CN"/>
        </w:rPr>
        <w:t>)</w:t>
      </w:r>
      <w:r>
        <w:rPr>
          <w:rFonts w:ascii="Times New Roman" w:eastAsia="宋体" w:hAnsi="Times New Roman"/>
          <w:sz w:val="20"/>
          <w:szCs w:val="20"/>
          <w:lang w:val="en-GB" w:eastAsia="zh-CN"/>
        </w:rPr>
        <w:t xml:space="preserve"> introduced in a (rather) later release, it has to implement all the ASN.1 fields</w:t>
      </w:r>
      <w:r w:rsidR="00300756">
        <w:rPr>
          <w:rFonts w:ascii="Times New Roman" w:eastAsia="宋体" w:hAnsi="Times New Roman"/>
          <w:sz w:val="20"/>
          <w:szCs w:val="20"/>
          <w:lang w:val="en-GB" w:eastAsia="zh-CN"/>
        </w:rPr>
        <w:t>/IEs</w:t>
      </w:r>
      <w:r>
        <w:rPr>
          <w:rFonts w:ascii="Times New Roman" w:eastAsia="宋体" w:hAnsi="Times New Roman"/>
          <w:sz w:val="20"/>
          <w:szCs w:val="20"/>
          <w:lang w:val="en-GB" w:eastAsia="zh-CN"/>
        </w:rPr>
        <w:t xml:space="preserve"> introduced in that release following the current ASN.1 structure, even </w:t>
      </w:r>
      <w:r w:rsidR="00300756">
        <w:rPr>
          <w:rFonts w:ascii="Times New Roman" w:eastAsia="宋体" w:hAnsi="Times New Roman"/>
          <w:sz w:val="20"/>
          <w:szCs w:val="20"/>
          <w:lang w:val="en-GB" w:eastAsia="zh-CN"/>
        </w:rPr>
        <w:t xml:space="preserve">though </w:t>
      </w:r>
      <w:r>
        <w:rPr>
          <w:rFonts w:ascii="Times New Roman" w:eastAsia="宋体" w:hAnsi="Times New Roman"/>
          <w:sz w:val="20"/>
          <w:szCs w:val="20"/>
          <w:lang w:val="en-GB" w:eastAsia="zh-CN"/>
        </w:rPr>
        <w:t>th</w:t>
      </w:r>
      <w:r w:rsidR="00300756">
        <w:rPr>
          <w:rFonts w:ascii="Times New Roman" w:eastAsia="宋体" w:hAnsi="Times New Roman"/>
          <w:sz w:val="20"/>
          <w:szCs w:val="20"/>
          <w:lang w:val="en-GB" w:eastAsia="zh-CN"/>
        </w:rPr>
        <w:t>ose</w:t>
      </w:r>
      <w:r>
        <w:rPr>
          <w:rFonts w:ascii="Times New Roman" w:eastAsia="宋体" w:hAnsi="Times New Roman"/>
          <w:sz w:val="20"/>
          <w:szCs w:val="20"/>
          <w:lang w:val="en-GB" w:eastAsia="zh-CN"/>
        </w:rPr>
        <w:t xml:space="preserve"> fields</w:t>
      </w:r>
      <w:r w:rsidR="00300756">
        <w:rPr>
          <w:rFonts w:ascii="Times New Roman" w:eastAsia="宋体" w:hAnsi="Times New Roman"/>
          <w:sz w:val="20"/>
          <w:szCs w:val="20"/>
          <w:lang w:val="en-GB" w:eastAsia="zh-CN"/>
        </w:rPr>
        <w:t>/IEs it do</w:t>
      </w:r>
      <w:r w:rsidR="00BF6711">
        <w:rPr>
          <w:rFonts w:ascii="Times New Roman" w:eastAsia="宋体" w:hAnsi="Times New Roman"/>
          <w:sz w:val="20"/>
          <w:szCs w:val="20"/>
          <w:lang w:val="en-GB" w:eastAsia="zh-CN"/>
        </w:rPr>
        <w:t>e</w:t>
      </w:r>
      <w:r w:rsidR="00300756">
        <w:rPr>
          <w:rFonts w:ascii="Times New Roman" w:eastAsia="宋体" w:hAnsi="Times New Roman"/>
          <w:sz w:val="20"/>
          <w:szCs w:val="20"/>
          <w:lang w:val="en-GB" w:eastAsia="zh-CN"/>
        </w:rPr>
        <w:t>s not supported will be</w:t>
      </w:r>
      <w:r>
        <w:rPr>
          <w:rFonts w:ascii="Times New Roman" w:eastAsia="宋体" w:hAnsi="Times New Roman"/>
          <w:sz w:val="20"/>
          <w:szCs w:val="20"/>
          <w:lang w:val="en-GB" w:eastAsia="zh-CN"/>
        </w:rPr>
        <w:t xml:space="preserve"> set to “absent” (</w:t>
      </w:r>
      <w:proofErr w:type="gramStart"/>
      <w:r>
        <w:rPr>
          <w:rFonts w:ascii="Times New Roman" w:eastAsia="宋体" w:hAnsi="Times New Roman"/>
          <w:sz w:val="20"/>
          <w:szCs w:val="20"/>
          <w:lang w:val="en-GB" w:eastAsia="zh-CN"/>
        </w:rPr>
        <w:t>i.e.</w:t>
      </w:r>
      <w:proofErr w:type="gramEnd"/>
      <w:r>
        <w:rPr>
          <w:rFonts w:ascii="Times New Roman" w:eastAsia="宋体" w:hAnsi="Times New Roman"/>
          <w:sz w:val="20"/>
          <w:szCs w:val="20"/>
          <w:lang w:val="en-GB" w:eastAsia="zh-CN"/>
        </w:rPr>
        <w:t xml:space="preserve"> optional bit of “0”). </w:t>
      </w:r>
      <w:r w:rsidR="00300756">
        <w:rPr>
          <w:rFonts w:ascii="Times New Roman" w:eastAsia="宋体" w:hAnsi="Times New Roman"/>
          <w:sz w:val="20"/>
          <w:szCs w:val="20"/>
          <w:lang w:val="en-GB" w:eastAsia="zh-CN"/>
        </w:rPr>
        <w:t>This obviously leads to UE implementation complexity.</w:t>
      </w:r>
    </w:p>
    <w:p w14:paraId="217FA102" w14:textId="69E7C450" w:rsidR="000E494D" w:rsidRDefault="000E494D" w:rsidP="007511B0">
      <w:pPr>
        <w:pStyle w:val="ListParagraph"/>
        <w:numPr>
          <w:ilvl w:val="0"/>
          <w:numId w:val="9"/>
        </w:numPr>
        <w:snapToGrid w:val="0"/>
        <w:spacing w:after="180" w:line="23" w:lineRule="atLeast"/>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w:t>
      </w:r>
      <w:r w:rsidR="00BF6711">
        <w:rPr>
          <w:rFonts w:ascii="Times New Roman" w:eastAsia="宋体" w:hAnsi="Times New Roman"/>
          <w:sz w:val="20"/>
          <w:szCs w:val="20"/>
          <w:lang w:val="en-GB" w:eastAsia="zh-CN"/>
        </w:rPr>
        <w:t>R</w:t>
      </w:r>
      <w:r>
        <w:rPr>
          <w:rFonts w:ascii="Times New Roman" w:eastAsia="宋体" w:hAnsi="Times New Roman"/>
          <w:sz w:val="20"/>
          <w:szCs w:val="20"/>
          <w:lang w:val="en-GB" w:eastAsia="zh-CN"/>
        </w:rPr>
        <w:t>e)configuration failure</w:t>
      </w:r>
      <w:r w:rsidR="009D5D91" w:rsidRPr="009B7241">
        <w:rPr>
          <w:rFonts w:ascii="Times New Roman" w:eastAsia="宋体" w:hAnsi="Times New Roman"/>
          <w:sz w:val="20"/>
          <w:szCs w:val="20"/>
          <w:lang w:val="en-GB" w:eastAsia="zh-CN"/>
        </w:rPr>
        <w:t xml:space="preserve"> handling</w:t>
      </w:r>
      <w:r w:rsidR="007344CD">
        <w:rPr>
          <w:rFonts w:ascii="Times New Roman" w:eastAsia="宋体" w:hAnsi="Times New Roman"/>
          <w:sz w:val="20"/>
          <w:szCs w:val="20"/>
          <w:lang w:val="en-GB" w:eastAsia="zh-CN"/>
        </w:rPr>
        <w:t xml:space="preserve"> </w:t>
      </w:r>
      <w:r w:rsidR="00AB0955">
        <w:rPr>
          <w:rFonts w:ascii="Times New Roman" w:eastAsia="宋体" w:hAnsi="Times New Roman"/>
          <w:sz w:val="20"/>
          <w:szCs w:val="20"/>
          <w:lang w:val="en-GB" w:eastAsia="zh-CN"/>
        </w:rPr>
        <w:t>with poor future</w:t>
      </w:r>
      <w:r w:rsidR="00BF6711">
        <w:rPr>
          <w:rFonts w:ascii="Times New Roman" w:eastAsia="宋体" w:hAnsi="Times New Roman"/>
          <w:sz w:val="20"/>
          <w:szCs w:val="20"/>
          <w:lang w:val="en-GB" w:eastAsia="zh-CN"/>
        </w:rPr>
        <w:t>-proof</w:t>
      </w:r>
      <w:r>
        <w:rPr>
          <w:rFonts w:ascii="Times New Roman" w:eastAsia="宋体" w:hAnsi="Times New Roman"/>
          <w:sz w:val="20"/>
          <w:szCs w:val="20"/>
          <w:lang w:val="en-GB" w:eastAsia="zh-CN"/>
        </w:rPr>
        <w:t>.</w:t>
      </w:r>
      <w:r w:rsidR="009D5D91" w:rsidRPr="009B7241">
        <w:rPr>
          <w:rFonts w:ascii="Times New Roman" w:eastAsia="宋体" w:hAnsi="Times New Roman"/>
          <w:sz w:val="20"/>
          <w:szCs w:val="20"/>
          <w:lang w:val="en-GB" w:eastAsia="zh-CN"/>
        </w:rPr>
        <w:t xml:space="preserve"> </w:t>
      </w:r>
    </w:p>
    <w:p w14:paraId="220C7C16" w14:textId="190B8663" w:rsidR="00CF2F91" w:rsidRDefault="00924A43" w:rsidP="007511B0">
      <w:pPr>
        <w:pStyle w:val="ListParagraph"/>
        <w:snapToGrid w:val="0"/>
        <w:spacing w:after="180" w:line="23" w:lineRule="atLeast"/>
        <w:ind w:left="420"/>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For most of the </w:t>
      </w:r>
      <w:r w:rsidR="001E4E3A">
        <w:rPr>
          <w:rFonts w:ascii="Times New Roman" w:eastAsia="宋体" w:hAnsi="Times New Roman"/>
          <w:sz w:val="20"/>
          <w:szCs w:val="20"/>
          <w:lang w:val="en-GB" w:eastAsia="zh-CN"/>
        </w:rPr>
        <w:t>parameters</w:t>
      </w:r>
      <w:r>
        <w:rPr>
          <w:rFonts w:ascii="Times New Roman" w:eastAsia="宋体" w:hAnsi="Times New Roman"/>
          <w:sz w:val="20"/>
          <w:szCs w:val="20"/>
          <w:lang w:val="en-GB" w:eastAsia="zh-CN"/>
        </w:rPr>
        <w:t>, t</w:t>
      </w:r>
      <w:r w:rsidR="000E494D">
        <w:rPr>
          <w:rFonts w:ascii="Times New Roman" w:eastAsia="宋体" w:hAnsi="Times New Roman"/>
          <w:sz w:val="20"/>
          <w:szCs w:val="20"/>
          <w:lang w:val="en-GB" w:eastAsia="zh-CN"/>
        </w:rPr>
        <w:t xml:space="preserve">he RRC reconfiguration procedure in </w:t>
      </w:r>
      <w:r w:rsidR="00D248D8">
        <w:rPr>
          <w:rFonts w:ascii="Times New Roman" w:eastAsia="宋体" w:hAnsi="Times New Roman"/>
          <w:sz w:val="20"/>
          <w:szCs w:val="20"/>
          <w:lang w:val="en-GB" w:eastAsia="zh-CN"/>
        </w:rPr>
        <w:t xml:space="preserve">5G </w:t>
      </w:r>
      <w:r w:rsidR="000E494D">
        <w:rPr>
          <w:rFonts w:ascii="Times New Roman" w:eastAsia="宋体" w:hAnsi="Times New Roman"/>
          <w:sz w:val="20"/>
          <w:szCs w:val="20"/>
          <w:lang w:val="en-GB" w:eastAsia="zh-CN"/>
        </w:rPr>
        <w:t xml:space="preserve">NR </w:t>
      </w:r>
      <w:r w:rsidR="00D248D8">
        <w:rPr>
          <w:rFonts w:ascii="Times New Roman" w:eastAsia="宋体" w:hAnsi="Times New Roman"/>
          <w:sz w:val="20"/>
          <w:szCs w:val="20"/>
          <w:lang w:val="en-GB" w:eastAsia="zh-CN"/>
        </w:rPr>
        <w:t xml:space="preserve">today </w:t>
      </w:r>
      <w:r w:rsidR="000E494D">
        <w:rPr>
          <w:rFonts w:ascii="Times New Roman" w:eastAsia="宋体" w:hAnsi="Times New Roman"/>
          <w:sz w:val="20"/>
          <w:szCs w:val="20"/>
          <w:lang w:val="en-GB" w:eastAsia="zh-CN"/>
        </w:rPr>
        <w:t xml:space="preserve">works in a way that if the UE cannot comply </w:t>
      </w:r>
      <w:r w:rsidR="00D248D8">
        <w:rPr>
          <w:rFonts w:ascii="Times New Roman" w:eastAsia="宋体" w:hAnsi="Times New Roman"/>
          <w:sz w:val="20"/>
          <w:szCs w:val="20"/>
          <w:lang w:val="en-GB" w:eastAsia="zh-CN"/>
        </w:rPr>
        <w:t xml:space="preserve">with a </w:t>
      </w:r>
      <w:r w:rsidR="000E494D">
        <w:rPr>
          <w:rFonts w:ascii="Times New Roman" w:eastAsia="宋体" w:hAnsi="Times New Roman"/>
          <w:sz w:val="20"/>
          <w:szCs w:val="20"/>
          <w:lang w:val="en-GB" w:eastAsia="zh-CN"/>
        </w:rPr>
        <w:t>parameter</w:t>
      </w:r>
      <w:r w:rsidR="00D248D8">
        <w:rPr>
          <w:rFonts w:ascii="Times New Roman" w:eastAsia="宋体" w:hAnsi="Times New Roman"/>
          <w:sz w:val="20"/>
          <w:szCs w:val="20"/>
          <w:lang w:val="en-GB" w:eastAsia="zh-CN"/>
        </w:rPr>
        <w:t>(s)</w:t>
      </w:r>
      <w:r w:rsidR="000E494D">
        <w:rPr>
          <w:rFonts w:ascii="Times New Roman" w:eastAsia="宋体" w:hAnsi="Times New Roman"/>
          <w:sz w:val="20"/>
          <w:szCs w:val="20"/>
          <w:lang w:val="en-GB" w:eastAsia="zh-CN"/>
        </w:rPr>
        <w:t xml:space="preserve"> included in the reconfiguration message, it typically needs to perform RRC reestablishment procedure</w:t>
      </w:r>
      <w:r w:rsidR="00D248D8">
        <w:rPr>
          <w:rFonts w:ascii="Times New Roman" w:eastAsia="宋体" w:hAnsi="Times New Roman"/>
          <w:sz w:val="20"/>
          <w:szCs w:val="20"/>
          <w:lang w:val="en-GB" w:eastAsia="zh-CN"/>
        </w:rPr>
        <w:t xml:space="preserve">, possibly </w:t>
      </w:r>
      <w:r w:rsidR="000E494D">
        <w:rPr>
          <w:rFonts w:ascii="Times New Roman" w:eastAsia="宋体" w:hAnsi="Times New Roman"/>
          <w:sz w:val="20"/>
          <w:szCs w:val="20"/>
          <w:lang w:val="en-GB" w:eastAsia="zh-CN"/>
        </w:rPr>
        <w:t>select</w:t>
      </w:r>
      <w:r w:rsidR="00D248D8">
        <w:rPr>
          <w:rFonts w:ascii="Times New Roman" w:eastAsia="宋体" w:hAnsi="Times New Roman"/>
          <w:sz w:val="20"/>
          <w:szCs w:val="20"/>
          <w:lang w:val="en-GB" w:eastAsia="zh-CN"/>
        </w:rPr>
        <w:t xml:space="preserve">ing </w:t>
      </w:r>
      <w:r w:rsidR="000E494D">
        <w:rPr>
          <w:rFonts w:ascii="Times New Roman" w:eastAsia="宋体" w:hAnsi="Times New Roman"/>
          <w:sz w:val="20"/>
          <w:szCs w:val="20"/>
          <w:lang w:val="en-GB" w:eastAsia="zh-CN"/>
        </w:rPr>
        <w:t xml:space="preserve">another cell to </w:t>
      </w:r>
      <w:r w:rsidR="00B74F7E">
        <w:rPr>
          <w:rFonts w:ascii="Times New Roman" w:eastAsia="宋体" w:hAnsi="Times New Roman"/>
          <w:sz w:val="20"/>
          <w:szCs w:val="20"/>
          <w:lang w:val="en-GB" w:eastAsia="zh-CN"/>
        </w:rPr>
        <w:t xml:space="preserve">continue </w:t>
      </w:r>
      <w:r w:rsidR="000E494D">
        <w:rPr>
          <w:rFonts w:ascii="Times New Roman" w:eastAsia="宋体" w:hAnsi="Times New Roman"/>
          <w:sz w:val="20"/>
          <w:szCs w:val="20"/>
          <w:lang w:val="en-GB" w:eastAsia="zh-CN"/>
        </w:rPr>
        <w:t>its communications</w:t>
      </w:r>
      <w:r>
        <w:rPr>
          <w:rFonts w:ascii="Times New Roman" w:eastAsia="宋体" w:hAnsi="Times New Roman"/>
          <w:sz w:val="20"/>
          <w:szCs w:val="20"/>
          <w:lang w:val="en-GB" w:eastAsia="zh-CN"/>
        </w:rPr>
        <w:t>.</w:t>
      </w:r>
      <w:r w:rsidR="00BF6711">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In later releases of 5G NR, however, </w:t>
      </w:r>
      <w:r w:rsidR="00CF2F91">
        <w:rPr>
          <w:rFonts w:ascii="Times New Roman" w:eastAsia="宋体" w:hAnsi="Times New Roman"/>
          <w:sz w:val="20"/>
          <w:szCs w:val="20"/>
          <w:lang w:val="en-GB" w:eastAsia="zh-CN"/>
        </w:rPr>
        <w:t>it was found that</w:t>
      </w:r>
      <w:r>
        <w:rPr>
          <w:rFonts w:ascii="Times New Roman" w:eastAsia="宋体" w:hAnsi="Times New Roman"/>
          <w:sz w:val="20"/>
          <w:szCs w:val="20"/>
          <w:lang w:val="en-GB" w:eastAsia="zh-CN"/>
        </w:rPr>
        <w:t xml:space="preserve"> the inability to comply happen</w:t>
      </w:r>
      <w:r w:rsidR="00BF6711">
        <w:rPr>
          <w:rFonts w:ascii="Times New Roman" w:eastAsia="宋体" w:hAnsi="Times New Roman"/>
          <w:sz w:val="20"/>
          <w:szCs w:val="20"/>
          <w:lang w:val="en-GB" w:eastAsia="zh-CN"/>
        </w:rPr>
        <w:t>ing</w:t>
      </w:r>
      <w:r>
        <w:rPr>
          <w:rFonts w:ascii="Times New Roman" w:eastAsia="宋体" w:hAnsi="Times New Roman"/>
          <w:sz w:val="20"/>
          <w:szCs w:val="20"/>
          <w:lang w:val="en-GB" w:eastAsia="zh-CN"/>
        </w:rPr>
        <w:t xml:space="preserve"> to some fields/parameters </w:t>
      </w:r>
      <w:r w:rsidR="00BF6711">
        <w:rPr>
          <w:rFonts w:ascii="Times New Roman" w:eastAsia="宋体" w:hAnsi="Times New Roman"/>
          <w:sz w:val="20"/>
          <w:szCs w:val="20"/>
          <w:lang w:val="en-GB" w:eastAsia="zh-CN"/>
        </w:rPr>
        <w:t xml:space="preserve">may </w:t>
      </w:r>
      <w:r>
        <w:rPr>
          <w:rFonts w:ascii="Times New Roman" w:eastAsia="宋体" w:hAnsi="Times New Roman"/>
          <w:sz w:val="20"/>
          <w:szCs w:val="20"/>
          <w:lang w:val="en-GB" w:eastAsia="zh-CN"/>
        </w:rPr>
        <w:t xml:space="preserve">not </w:t>
      </w:r>
      <w:r>
        <w:rPr>
          <w:rFonts w:ascii="Times New Roman" w:eastAsia="宋体" w:hAnsi="Times New Roman"/>
          <w:sz w:val="20"/>
          <w:szCs w:val="20"/>
          <w:lang w:val="en-GB" w:eastAsia="zh-CN"/>
        </w:rPr>
        <w:lastRenderedPageBreak/>
        <w:t>impact the basic communication operations</w:t>
      </w:r>
      <w:r w:rsidR="00CF2F91">
        <w:rPr>
          <w:rFonts w:ascii="Times New Roman" w:eastAsia="宋体" w:hAnsi="Times New Roman"/>
          <w:sz w:val="20"/>
          <w:szCs w:val="20"/>
          <w:lang w:val="en-GB" w:eastAsia="zh-CN"/>
        </w:rPr>
        <w:t>, so below NOTE was introduced to avoid unnecessar</w:t>
      </w:r>
      <w:r w:rsidR="00BF6711">
        <w:rPr>
          <w:rFonts w:ascii="Times New Roman" w:eastAsia="宋体" w:hAnsi="Times New Roman"/>
          <w:sz w:val="20"/>
          <w:szCs w:val="20"/>
          <w:lang w:val="en-GB" w:eastAsia="zh-CN"/>
        </w:rPr>
        <w:t>y</w:t>
      </w:r>
      <w:r w:rsidR="00CF2F91">
        <w:rPr>
          <w:rFonts w:ascii="Times New Roman" w:eastAsia="宋体" w:hAnsi="Times New Roman"/>
          <w:sz w:val="20"/>
          <w:szCs w:val="20"/>
          <w:lang w:val="en-GB" w:eastAsia="zh-CN"/>
        </w:rPr>
        <w:t xml:space="preserve"> reestablishment</w:t>
      </w:r>
      <w:r w:rsidR="00BF6711">
        <w:rPr>
          <w:rFonts w:ascii="Times New Roman" w:eastAsia="宋体" w:hAnsi="Times New Roman"/>
          <w:sz w:val="20"/>
          <w:szCs w:val="20"/>
          <w:lang w:val="en-GB" w:eastAsia="zh-CN"/>
        </w:rPr>
        <w:t xml:space="preserve"> [2]</w:t>
      </w:r>
      <w:r w:rsidR="00CF2F91">
        <w:rPr>
          <w:rFonts w:ascii="Times New Roman" w:eastAsia="宋体" w:hAnsi="Times New Roman"/>
          <w:sz w:val="20"/>
          <w:szCs w:val="20"/>
          <w:lang w:val="en-GB" w:eastAsia="zh-CN"/>
        </w:rPr>
        <w:t>:</w:t>
      </w:r>
    </w:p>
    <w:tbl>
      <w:tblPr>
        <w:tblStyle w:val="TableGrid"/>
        <w:tblW w:w="0" w:type="auto"/>
        <w:tblInd w:w="420" w:type="dxa"/>
        <w:tblLook w:val="04A0" w:firstRow="1" w:lastRow="0" w:firstColumn="1" w:lastColumn="0" w:noHBand="0" w:noVBand="1"/>
      </w:tblPr>
      <w:tblGrid>
        <w:gridCol w:w="8930"/>
      </w:tblGrid>
      <w:tr w:rsidR="00CF2F91" w14:paraId="29ADEDB1" w14:textId="77777777" w:rsidTr="00CF2F91">
        <w:tc>
          <w:tcPr>
            <w:tcW w:w="9350" w:type="dxa"/>
          </w:tcPr>
          <w:p w14:paraId="10846057" w14:textId="77777777" w:rsidR="00CF2F91" w:rsidRPr="00EE6E73" w:rsidRDefault="00CF2F91" w:rsidP="00CF2F91">
            <w:pPr>
              <w:pStyle w:val="NO"/>
            </w:pPr>
            <w:r w:rsidRPr="00EE6E73">
              <w:t>NOTE 00:</w:t>
            </w:r>
            <w:r w:rsidRPr="00EE6E73">
              <w:tab/>
              <w:t xml:space="preserve">The UE behaviour specified in this clause does not apply to the following, and the UE ignores, </w:t>
            </w:r>
            <w:proofErr w:type="gramStart"/>
            <w:r w:rsidRPr="00EE6E73">
              <w:t>i.e.</w:t>
            </w:r>
            <w:proofErr w:type="gramEnd"/>
            <w:r w:rsidRPr="00EE6E73">
              <w:t xml:space="preserve"> does not take an action on and does not store, the fields that it does not support or does not comprehend:</w:t>
            </w:r>
          </w:p>
          <w:p w14:paraId="4170B68F" w14:textId="77777777" w:rsidR="00CF2F91" w:rsidRPr="00EE6E73" w:rsidRDefault="00CF2F91" w:rsidP="00CF2F91">
            <w:pPr>
              <w:pStyle w:val="NO"/>
              <w:ind w:left="1418" w:hanging="284"/>
            </w:pPr>
            <w:r w:rsidRPr="00EE6E73">
              <w:t>-</w:t>
            </w:r>
            <w:r w:rsidRPr="00EE6E73">
              <w:tab/>
              <w:t xml:space="preserve">The fields in </w:t>
            </w:r>
            <w:proofErr w:type="spellStart"/>
            <w:r w:rsidRPr="00EE6E73">
              <w:rPr>
                <w:i/>
                <w:iCs/>
              </w:rPr>
              <w:t>ServingCellConfigCommon</w:t>
            </w:r>
            <w:proofErr w:type="spellEnd"/>
            <w:r w:rsidRPr="00EE6E73">
              <w:t xml:space="preserve"> that are defined in Rel-16 and later.</w:t>
            </w:r>
          </w:p>
          <w:p w14:paraId="30864265" w14:textId="7B74B638" w:rsidR="00CF2F91" w:rsidRPr="00CF2F91" w:rsidRDefault="00CF2F91" w:rsidP="00CF2F91">
            <w:pPr>
              <w:pStyle w:val="NO"/>
              <w:ind w:left="1418" w:hanging="284"/>
            </w:pPr>
            <w:r w:rsidRPr="00EE6E73">
              <w:t>-</w:t>
            </w:r>
            <w:r w:rsidRPr="00EE6E73">
              <w:tab/>
              <w:t xml:space="preserve">The fields of </w:t>
            </w:r>
            <w:proofErr w:type="spellStart"/>
            <w:r w:rsidRPr="00EE6E73">
              <w:rPr>
                <w:i/>
                <w:iCs/>
              </w:rPr>
              <w:t>searchSpaceMCCH</w:t>
            </w:r>
            <w:proofErr w:type="spellEnd"/>
            <w:r w:rsidRPr="00EE6E73">
              <w:t xml:space="preserve"> and </w:t>
            </w:r>
            <w:proofErr w:type="spellStart"/>
            <w:r w:rsidRPr="00EE6E73">
              <w:t>s</w:t>
            </w:r>
            <w:r w:rsidRPr="00EE6E73">
              <w:rPr>
                <w:i/>
                <w:iCs/>
              </w:rPr>
              <w:t>earchSpaceMTCH</w:t>
            </w:r>
            <w:proofErr w:type="spellEnd"/>
            <w:r w:rsidRPr="00EE6E73">
              <w:t xml:space="preserve"> in </w:t>
            </w:r>
            <w:r w:rsidRPr="00EE6E73">
              <w:rPr>
                <w:i/>
                <w:iCs/>
              </w:rPr>
              <w:t>PDCCH-</w:t>
            </w:r>
            <w:proofErr w:type="spellStart"/>
            <w:r w:rsidRPr="00EE6E73">
              <w:rPr>
                <w:i/>
                <w:iCs/>
              </w:rPr>
              <w:t>ConfigCommon</w:t>
            </w:r>
            <w:proofErr w:type="spellEnd"/>
            <w:r w:rsidRPr="00EE6E73">
              <w:t xml:space="preserve"> that are defined in Rel-17 and later.</w:t>
            </w:r>
          </w:p>
        </w:tc>
      </w:tr>
    </w:tbl>
    <w:p w14:paraId="6503089E" w14:textId="1927279D" w:rsidR="000E494D" w:rsidRDefault="00CF2F91" w:rsidP="007511B0">
      <w:pPr>
        <w:pStyle w:val="ListParagraph"/>
        <w:snapToGrid w:val="0"/>
        <w:spacing w:before="180" w:after="180" w:line="23" w:lineRule="atLeast"/>
        <w:ind w:left="420"/>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Actually, such a way </w:t>
      </w:r>
      <w:r w:rsidR="007344CD">
        <w:rPr>
          <w:rFonts w:ascii="Times New Roman" w:eastAsia="宋体" w:hAnsi="Times New Roman"/>
          <w:sz w:val="20"/>
          <w:szCs w:val="20"/>
          <w:lang w:val="en-GB" w:eastAsia="zh-CN"/>
        </w:rPr>
        <w:t xml:space="preserve">in 5G NR to specify reconfiguration handling is not </w:t>
      </w:r>
      <w:r>
        <w:rPr>
          <w:rFonts w:ascii="Times New Roman" w:eastAsia="宋体" w:hAnsi="Times New Roman"/>
          <w:sz w:val="20"/>
          <w:szCs w:val="20"/>
          <w:lang w:val="en-GB" w:eastAsia="zh-CN"/>
        </w:rPr>
        <w:t>future</w:t>
      </w:r>
      <w:r w:rsidR="007344CD">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proof, as it needs to determine the failure handling for every field/parameter introduced in later releases case by case.</w:t>
      </w:r>
    </w:p>
    <w:p w14:paraId="67EE2FBB" w14:textId="34E10883" w:rsidR="009D5D91" w:rsidRDefault="000D6506" w:rsidP="007511B0">
      <w:pPr>
        <w:snapToGrid w:val="0"/>
        <w:spacing w:line="23" w:lineRule="atLeast"/>
        <w:rPr>
          <w:lang w:val="en-GB" w:eastAsia="zh-CN"/>
        </w:rPr>
      </w:pPr>
      <w:r>
        <w:rPr>
          <w:lang w:val="en-GB" w:eastAsia="zh-CN"/>
        </w:rPr>
        <w:t>The lessons learnt from the RRC reconfiguration design</w:t>
      </w:r>
      <w:r w:rsidR="0016665A">
        <w:rPr>
          <w:lang w:val="en-GB" w:eastAsia="zh-CN"/>
        </w:rPr>
        <w:t xml:space="preserve"> in NR </w:t>
      </w:r>
      <w:proofErr w:type="spellStart"/>
      <w:r w:rsidR="0016665A">
        <w:rPr>
          <w:lang w:val="en-GB" w:eastAsia="zh-CN"/>
        </w:rPr>
        <w:t>Uu</w:t>
      </w:r>
      <w:proofErr w:type="spellEnd"/>
      <w:r>
        <w:rPr>
          <w:lang w:val="en-GB" w:eastAsia="zh-CN"/>
        </w:rPr>
        <w:t xml:space="preserve"> is that it is necessary to improve the ASN.1 design for the RRC configuration signalling design. Actually, </w:t>
      </w:r>
      <w:r w:rsidR="0016665A">
        <w:rPr>
          <w:lang w:val="en-GB" w:eastAsia="zh-CN"/>
        </w:rPr>
        <w:t>the ASN.1 design in 5G NR</w:t>
      </w:r>
      <w:r w:rsidR="00BF6711">
        <w:rPr>
          <w:lang w:val="en-GB" w:eastAsia="zh-CN"/>
        </w:rPr>
        <w:t xml:space="preserve"> </w:t>
      </w:r>
      <w:proofErr w:type="spellStart"/>
      <w:r w:rsidR="00BF6711">
        <w:rPr>
          <w:lang w:val="en-GB" w:eastAsia="zh-CN"/>
        </w:rPr>
        <w:t>sidelink</w:t>
      </w:r>
      <w:proofErr w:type="spellEnd"/>
      <w:r w:rsidR="0016665A">
        <w:rPr>
          <w:lang w:val="en-GB" w:eastAsia="zh-CN"/>
        </w:rPr>
        <w:t xml:space="preserve"> positioning actually set a good example on the direction for </w:t>
      </w:r>
      <w:r w:rsidR="00F25F60">
        <w:rPr>
          <w:lang w:val="en-GB" w:eastAsia="zh-CN"/>
        </w:rPr>
        <w:t xml:space="preserve">ASN.1 </w:t>
      </w:r>
      <w:r w:rsidR="0016665A">
        <w:rPr>
          <w:lang w:val="en-GB" w:eastAsia="zh-CN"/>
        </w:rPr>
        <w:t>improvement</w:t>
      </w:r>
      <w:r w:rsidR="00BF6711">
        <w:rPr>
          <w:lang w:val="en-GB" w:eastAsia="zh-CN"/>
        </w:rPr>
        <w:t>. In particular, a</w:t>
      </w:r>
      <w:r w:rsidR="0016665A">
        <w:rPr>
          <w:lang w:val="en-GB" w:eastAsia="zh-CN"/>
        </w:rPr>
        <w:t>ccording to [</w:t>
      </w:r>
      <w:r w:rsidR="00484766">
        <w:rPr>
          <w:lang w:val="en-GB" w:eastAsia="zh-CN"/>
        </w:rPr>
        <w:t>1</w:t>
      </w:r>
      <w:r w:rsidR="008F1EA7">
        <w:rPr>
          <w:lang w:val="en-GB" w:eastAsia="zh-CN"/>
        </w:rPr>
        <w:t>3</w:t>
      </w:r>
      <w:r w:rsidR="0016665A">
        <w:rPr>
          <w:lang w:val="en-GB" w:eastAsia="zh-CN"/>
        </w:rPr>
        <w:t>]</w:t>
      </w:r>
      <w:r w:rsidR="00F25F60">
        <w:rPr>
          <w:lang w:val="en-GB" w:eastAsia="zh-CN"/>
        </w:rPr>
        <w:t xml:space="preserve">, </w:t>
      </w:r>
      <w:r w:rsidR="009D5D91">
        <w:rPr>
          <w:lang w:val="en-GB" w:eastAsia="zh-CN"/>
        </w:rPr>
        <w:t>NR</w:t>
      </w:r>
      <w:r w:rsidR="0060267C">
        <w:rPr>
          <w:lang w:val="en-GB" w:eastAsia="zh-CN"/>
        </w:rPr>
        <w:t xml:space="preserve"> </w:t>
      </w:r>
      <w:proofErr w:type="spellStart"/>
      <w:r w:rsidR="0060267C">
        <w:rPr>
          <w:lang w:val="en-GB" w:eastAsia="zh-CN"/>
        </w:rPr>
        <w:t>sidelink</w:t>
      </w:r>
      <w:proofErr w:type="spellEnd"/>
      <w:r w:rsidR="009D5D91">
        <w:rPr>
          <w:lang w:val="en-GB" w:eastAsia="zh-CN"/>
        </w:rPr>
        <w:t xml:space="preserve"> </w:t>
      </w:r>
      <w:r w:rsidR="00511508">
        <w:rPr>
          <w:lang w:val="en-GB" w:eastAsia="zh-CN"/>
        </w:rPr>
        <w:t>positioning</w:t>
      </w:r>
      <w:r w:rsidR="009D5D91">
        <w:rPr>
          <w:lang w:val="en-GB" w:eastAsia="zh-CN"/>
        </w:rPr>
        <w:t xml:space="preserve"> already supported parallel </w:t>
      </w:r>
      <w:r w:rsidR="004651F3">
        <w:rPr>
          <w:lang w:val="en-GB" w:eastAsia="zh-CN"/>
        </w:rPr>
        <w:t xml:space="preserve">ASN.1 </w:t>
      </w:r>
      <w:r w:rsidR="009D5D91">
        <w:rPr>
          <w:lang w:val="en-GB" w:eastAsia="zh-CN"/>
        </w:rPr>
        <w:t xml:space="preserve">modules which encode/decode </w:t>
      </w:r>
      <w:r w:rsidR="001E4E3A">
        <w:rPr>
          <w:lang w:val="en-GB" w:eastAsia="zh-CN"/>
        </w:rPr>
        <w:t>parameters associated with</w:t>
      </w:r>
      <w:r w:rsidR="009D5D91">
        <w:rPr>
          <w:lang w:val="en-GB" w:eastAsia="zh-CN"/>
        </w:rPr>
        <w:t xml:space="preserve"> different feature/</w:t>
      </w:r>
      <w:r w:rsidR="001E4E3A">
        <w:rPr>
          <w:lang w:val="en-GB" w:eastAsia="zh-CN"/>
        </w:rPr>
        <w:t xml:space="preserve">feature </w:t>
      </w:r>
      <w:r w:rsidR="009D5D91">
        <w:rPr>
          <w:lang w:val="en-GB" w:eastAsia="zh-CN"/>
        </w:rPr>
        <w:t xml:space="preserve">sets. </w:t>
      </w:r>
      <w:r w:rsidR="00F25F60">
        <w:rPr>
          <w:lang w:val="en-GB" w:eastAsia="zh-CN"/>
        </w:rPr>
        <w:t>In this way, the UE can efficiently handle the configuration parameters for each feature/</w:t>
      </w:r>
      <w:r w:rsidR="001E4E3A">
        <w:rPr>
          <w:lang w:val="en-GB" w:eastAsia="zh-CN"/>
        </w:rPr>
        <w:t xml:space="preserve">feature </w:t>
      </w:r>
      <w:r w:rsidR="00F25F60">
        <w:rPr>
          <w:lang w:val="en-GB" w:eastAsia="zh-CN"/>
        </w:rPr>
        <w:t xml:space="preserve">set with corresponding </w:t>
      </w:r>
      <w:r w:rsidR="004651F3">
        <w:rPr>
          <w:lang w:val="en-GB" w:eastAsia="zh-CN"/>
        </w:rPr>
        <w:t xml:space="preserve">ASN.1 </w:t>
      </w:r>
      <w:r w:rsidR="00F25F60">
        <w:rPr>
          <w:lang w:val="en-GB" w:eastAsia="zh-CN"/>
        </w:rPr>
        <w:t xml:space="preserve">module </w:t>
      </w:r>
      <w:r w:rsidR="00BF6711">
        <w:rPr>
          <w:lang w:val="en-GB" w:eastAsia="zh-CN"/>
        </w:rPr>
        <w:t xml:space="preserve">independently, </w:t>
      </w:r>
      <w:r w:rsidR="00F25F60">
        <w:rPr>
          <w:lang w:val="en-GB" w:eastAsia="zh-CN"/>
        </w:rPr>
        <w:t>and couple the application of the configuration for one feature/</w:t>
      </w:r>
      <w:r w:rsidR="001E4E3A">
        <w:rPr>
          <w:lang w:val="en-GB" w:eastAsia="zh-CN"/>
        </w:rPr>
        <w:t xml:space="preserve">feature </w:t>
      </w:r>
      <w:r w:rsidR="00F25F60">
        <w:rPr>
          <w:lang w:val="en-GB" w:eastAsia="zh-CN"/>
        </w:rPr>
        <w:t xml:space="preserve">set from others. </w:t>
      </w:r>
      <w:r w:rsidR="00BF6711">
        <w:rPr>
          <w:lang w:val="en-GB" w:eastAsia="zh-CN"/>
        </w:rPr>
        <w:t xml:space="preserve">The UE can also implement only the fields of the feature/feature groups it can really support, which ease UE implementation. </w:t>
      </w:r>
      <w:r w:rsidR="00F25F60">
        <w:rPr>
          <w:lang w:val="en-GB" w:eastAsia="zh-CN"/>
        </w:rPr>
        <w:t xml:space="preserve">This can </w:t>
      </w:r>
      <w:r w:rsidR="00CF2F91">
        <w:rPr>
          <w:lang w:val="en-GB" w:eastAsia="zh-CN"/>
        </w:rPr>
        <w:t xml:space="preserve">also ease </w:t>
      </w:r>
      <w:r w:rsidR="00F25F60">
        <w:rPr>
          <w:lang w:val="en-GB" w:eastAsia="zh-CN"/>
        </w:rPr>
        <w:t xml:space="preserve">the </w:t>
      </w:r>
      <w:r w:rsidR="00CF2F91">
        <w:rPr>
          <w:lang w:val="en-GB" w:eastAsia="zh-CN"/>
        </w:rPr>
        <w:t xml:space="preserve">discussion on </w:t>
      </w:r>
      <w:r w:rsidR="00F25F60">
        <w:rPr>
          <w:lang w:val="en-GB" w:eastAsia="zh-CN"/>
        </w:rPr>
        <w:t xml:space="preserve">failure handling, as </w:t>
      </w:r>
      <w:r w:rsidR="00CF2F91">
        <w:rPr>
          <w:lang w:val="en-GB" w:eastAsia="zh-CN"/>
        </w:rPr>
        <w:t>the failure handling</w:t>
      </w:r>
      <w:r w:rsidR="00F25F60">
        <w:rPr>
          <w:lang w:val="en-GB" w:eastAsia="zh-CN"/>
        </w:rPr>
        <w:t xml:space="preserve"> will be done locally within an </w:t>
      </w:r>
      <w:r w:rsidR="004651F3">
        <w:rPr>
          <w:lang w:val="en-GB" w:eastAsia="zh-CN"/>
        </w:rPr>
        <w:t xml:space="preserve">ASN.1 </w:t>
      </w:r>
      <w:r w:rsidR="00F25F60">
        <w:rPr>
          <w:lang w:val="en-GB" w:eastAsia="zh-CN"/>
        </w:rPr>
        <w:t>module without impacting others</w:t>
      </w:r>
      <w:r w:rsidR="00CF2F91">
        <w:rPr>
          <w:lang w:val="en-GB" w:eastAsia="zh-CN"/>
        </w:rPr>
        <w:t xml:space="preserve">, and </w:t>
      </w:r>
      <w:r w:rsidR="001E4E3A">
        <w:rPr>
          <w:lang w:val="en-GB" w:eastAsia="zh-CN"/>
        </w:rPr>
        <w:t xml:space="preserve">thus specify </w:t>
      </w:r>
      <w:r w:rsidR="007344CD">
        <w:rPr>
          <w:lang w:val="en-GB" w:eastAsia="zh-CN"/>
        </w:rPr>
        <w:t xml:space="preserve">in a consistent way based on a </w:t>
      </w:r>
      <w:r w:rsidR="001E4E3A">
        <w:rPr>
          <w:lang w:val="en-GB" w:eastAsia="zh-CN"/>
        </w:rPr>
        <w:t xml:space="preserve">per feature/feature group </w:t>
      </w:r>
      <w:r w:rsidR="007344CD">
        <w:rPr>
          <w:lang w:val="en-GB" w:eastAsia="zh-CN"/>
        </w:rPr>
        <w:t>failure handling</w:t>
      </w:r>
      <w:r w:rsidR="00F25F60">
        <w:rPr>
          <w:lang w:val="en-GB" w:eastAsia="zh-CN"/>
        </w:rPr>
        <w:t xml:space="preserve">. </w:t>
      </w:r>
    </w:p>
    <w:p w14:paraId="50759388" w14:textId="0FA7A6DE" w:rsidR="00F25F60" w:rsidRPr="00A14F86" w:rsidRDefault="00F25F60" w:rsidP="007511B0">
      <w:pPr>
        <w:snapToGrid w:val="0"/>
        <w:spacing w:line="23" w:lineRule="atLeast"/>
        <w:rPr>
          <w:lang w:val="en-GB" w:eastAsia="zh-CN"/>
        </w:rPr>
      </w:pPr>
      <w:r>
        <w:rPr>
          <w:lang w:val="en-GB" w:eastAsia="zh-CN"/>
        </w:rPr>
        <w:t xml:space="preserve">With </w:t>
      </w:r>
      <w:r w:rsidR="00B74F7E">
        <w:rPr>
          <w:lang w:val="en-GB" w:eastAsia="zh-CN"/>
        </w:rPr>
        <w:t xml:space="preserve">a </w:t>
      </w:r>
      <w:r>
        <w:rPr>
          <w:lang w:val="en-GB" w:eastAsia="zh-CN"/>
        </w:rPr>
        <w:t xml:space="preserve">comparison between ASN.1 design for NR </w:t>
      </w:r>
      <w:proofErr w:type="spellStart"/>
      <w:r>
        <w:rPr>
          <w:lang w:val="en-GB" w:eastAsia="zh-CN"/>
        </w:rPr>
        <w:t>Uu</w:t>
      </w:r>
      <w:proofErr w:type="spellEnd"/>
      <w:r>
        <w:rPr>
          <w:lang w:val="en-GB" w:eastAsia="zh-CN"/>
        </w:rPr>
        <w:t xml:space="preserve"> and that used for NR </w:t>
      </w:r>
      <w:proofErr w:type="spellStart"/>
      <w:r w:rsidR="00BF6711">
        <w:rPr>
          <w:lang w:val="en-GB" w:eastAsia="zh-CN"/>
        </w:rPr>
        <w:t>sidelink</w:t>
      </w:r>
      <w:proofErr w:type="spellEnd"/>
      <w:r w:rsidR="00BF6711">
        <w:rPr>
          <w:lang w:val="en-GB" w:eastAsia="zh-CN"/>
        </w:rPr>
        <w:t xml:space="preserve"> </w:t>
      </w:r>
      <w:r>
        <w:rPr>
          <w:lang w:val="en-GB" w:eastAsia="zh-CN"/>
        </w:rPr>
        <w:t xml:space="preserve">positioning, the following observation is derived as </w:t>
      </w:r>
      <w:r w:rsidR="00BF6711">
        <w:rPr>
          <w:lang w:val="en-GB" w:eastAsia="zh-CN"/>
        </w:rPr>
        <w:t xml:space="preserve">the </w:t>
      </w:r>
      <w:r>
        <w:rPr>
          <w:lang w:val="en-GB" w:eastAsia="zh-CN"/>
        </w:rPr>
        <w:t xml:space="preserve">lessons learnt from 5G NR. </w:t>
      </w:r>
    </w:p>
    <w:p w14:paraId="67142B9F" w14:textId="7D38D842" w:rsidR="00812690" w:rsidRPr="009D5D91" w:rsidRDefault="00812690" w:rsidP="007511B0">
      <w:pPr>
        <w:snapToGrid w:val="0"/>
        <w:spacing w:line="23" w:lineRule="atLeast"/>
        <w:rPr>
          <w:b/>
          <w:bCs/>
          <w:lang w:val="en-GB" w:eastAsia="zh-CN"/>
        </w:rPr>
      </w:pPr>
      <w:r w:rsidRPr="009D5D91">
        <w:rPr>
          <w:rFonts w:hint="eastAsia"/>
          <w:b/>
          <w:bCs/>
          <w:lang w:val="en-GB" w:eastAsia="zh-CN"/>
        </w:rPr>
        <w:t>O</w:t>
      </w:r>
      <w:r w:rsidRPr="009D5D91">
        <w:rPr>
          <w:b/>
          <w:bCs/>
          <w:lang w:val="en-GB" w:eastAsia="zh-CN"/>
        </w:rPr>
        <w:t xml:space="preserve">bservation </w:t>
      </w:r>
      <w:r w:rsidR="00F72E71">
        <w:rPr>
          <w:b/>
          <w:bCs/>
          <w:lang w:val="en-GB" w:eastAsia="zh-CN"/>
        </w:rPr>
        <w:t>9</w:t>
      </w:r>
      <w:r w:rsidRPr="009D5D91">
        <w:rPr>
          <w:b/>
          <w:bCs/>
          <w:lang w:val="en-GB" w:eastAsia="zh-CN"/>
        </w:rPr>
        <w:t xml:space="preserve">: </w:t>
      </w:r>
      <w:r w:rsidRPr="000F06AB">
        <w:rPr>
          <w:lang w:val="en-GB" w:eastAsia="zh-CN"/>
        </w:rPr>
        <w:t>By contrast</w:t>
      </w:r>
      <w:r w:rsidR="00790E55" w:rsidRPr="000F06AB">
        <w:rPr>
          <w:lang w:val="en-GB" w:eastAsia="zh-CN"/>
        </w:rPr>
        <w:t xml:space="preserve"> to the RRC Reconfiguration in 5G NR</w:t>
      </w:r>
      <w:r w:rsidRPr="000F06AB">
        <w:rPr>
          <w:lang w:val="en-GB" w:eastAsia="zh-CN"/>
        </w:rPr>
        <w:t>, the ASN.1 design for NR</w:t>
      </w:r>
      <w:r w:rsidR="00511508" w:rsidRPr="000F06AB">
        <w:rPr>
          <w:lang w:val="en-GB" w:eastAsia="zh-CN"/>
        </w:rPr>
        <w:t xml:space="preserve"> </w:t>
      </w:r>
      <w:proofErr w:type="spellStart"/>
      <w:r w:rsidR="00511508" w:rsidRPr="000F06AB">
        <w:rPr>
          <w:lang w:val="en-GB" w:eastAsia="zh-CN"/>
        </w:rPr>
        <w:t>sidelink</w:t>
      </w:r>
      <w:proofErr w:type="spellEnd"/>
      <w:r w:rsidRPr="000F06AB">
        <w:rPr>
          <w:lang w:val="en-GB" w:eastAsia="zh-CN"/>
        </w:rPr>
        <w:t xml:space="preserve"> </w:t>
      </w:r>
      <w:r w:rsidR="00511508" w:rsidRPr="000F06AB">
        <w:rPr>
          <w:lang w:val="en-GB" w:eastAsia="zh-CN"/>
        </w:rPr>
        <w:t>positioning</w:t>
      </w:r>
      <w:r w:rsidRPr="000F06AB">
        <w:rPr>
          <w:lang w:val="en-GB" w:eastAsia="zh-CN"/>
        </w:rPr>
        <w:t xml:space="preserve"> enables parallel </w:t>
      </w:r>
      <w:r w:rsidR="004651F3">
        <w:rPr>
          <w:lang w:val="en-GB" w:eastAsia="zh-CN"/>
        </w:rPr>
        <w:t>ASN.1</w:t>
      </w:r>
      <w:r w:rsidR="004651F3" w:rsidRPr="000F06AB">
        <w:rPr>
          <w:lang w:val="en-GB" w:eastAsia="zh-CN"/>
        </w:rPr>
        <w:t xml:space="preserve"> </w:t>
      </w:r>
      <w:r w:rsidRPr="000F06AB">
        <w:rPr>
          <w:lang w:val="en-GB" w:eastAsia="zh-CN"/>
        </w:rPr>
        <w:t>modules for different feature/</w:t>
      </w:r>
      <w:r w:rsidR="00AB0955">
        <w:rPr>
          <w:lang w:val="en-GB" w:eastAsia="zh-CN"/>
        </w:rPr>
        <w:t>feature</w:t>
      </w:r>
      <w:r w:rsidR="00AB0955" w:rsidRPr="000F06AB">
        <w:rPr>
          <w:lang w:val="en-GB" w:eastAsia="zh-CN"/>
        </w:rPr>
        <w:t xml:space="preserve"> </w:t>
      </w:r>
      <w:r w:rsidRPr="000F06AB">
        <w:rPr>
          <w:lang w:val="en-GB" w:eastAsia="zh-CN"/>
        </w:rPr>
        <w:t xml:space="preserve">set configurations, which </w:t>
      </w:r>
      <w:r w:rsidR="00E35D00">
        <w:rPr>
          <w:lang w:eastAsia="zh-CN"/>
        </w:rPr>
        <w:t xml:space="preserve">can improve the processing efficiency, </w:t>
      </w:r>
      <w:r w:rsidR="00AB0955">
        <w:rPr>
          <w:lang w:eastAsia="zh-CN"/>
        </w:rPr>
        <w:t xml:space="preserve">ease UE implementation, reduce signaling overhead, </w:t>
      </w:r>
      <w:r w:rsidR="00BF6711">
        <w:rPr>
          <w:lang w:eastAsia="zh-CN"/>
        </w:rPr>
        <w:t>be</w:t>
      </w:r>
      <w:r w:rsidR="00AB0955">
        <w:rPr>
          <w:lang w:eastAsia="zh-CN"/>
        </w:rPr>
        <w:t xml:space="preserve"> </w:t>
      </w:r>
      <w:r w:rsidR="00BF6711">
        <w:rPr>
          <w:lang w:eastAsia="zh-CN"/>
        </w:rPr>
        <w:t>better future proof</w:t>
      </w:r>
      <w:r w:rsidR="00AB0955">
        <w:rPr>
          <w:lang w:eastAsia="zh-CN"/>
        </w:rPr>
        <w:t xml:space="preserve">, </w:t>
      </w:r>
      <w:proofErr w:type="spellStart"/>
      <w:r w:rsidR="00AB0955">
        <w:rPr>
          <w:lang w:eastAsia="zh-CN"/>
        </w:rPr>
        <w:t>etc</w:t>
      </w:r>
      <w:proofErr w:type="spellEnd"/>
      <w:r w:rsidRPr="000F06AB">
        <w:rPr>
          <w:lang w:val="en-GB" w:eastAsia="zh-CN"/>
        </w:rPr>
        <w:t xml:space="preserve">. </w:t>
      </w:r>
    </w:p>
    <w:p w14:paraId="062FE39E" w14:textId="25497F73" w:rsidR="006D7341" w:rsidRDefault="00F25F60" w:rsidP="007511B0">
      <w:pPr>
        <w:snapToGrid w:val="0"/>
        <w:spacing w:line="23" w:lineRule="atLeast"/>
        <w:rPr>
          <w:lang w:val="en-GB" w:eastAsia="zh-CN"/>
        </w:rPr>
      </w:pPr>
      <w:r>
        <w:rPr>
          <w:rFonts w:hint="eastAsia"/>
          <w:lang w:val="en-GB" w:eastAsia="zh-CN"/>
        </w:rPr>
        <w:t>B</w:t>
      </w:r>
      <w:r>
        <w:rPr>
          <w:lang w:val="en-GB" w:eastAsia="zh-CN"/>
        </w:rPr>
        <w:t>ased on the lessons lear</w:t>
      </w:r>
      <w:r w:rsidR="00BB1963">
        <w:rPr>
          <w:lang w:val="en-GB" w:eastAsia="zh-CN"/>
        </w:rPr>
        <w:t>n</w:t>
      </w:r>
      <w:r>
        <w:rPr>
          <w:lang w:val="en-GB" w:eastAsia="zh-CN"/>
        </w:rPr>
        <w:t>t from 5G NR, it is proposed to study how to improve the RRC message structure and ASN.1 design in 6GR from Day-1, aiming at more efficient processing of the network configurations by the UE</w:t>
      </w:r>
      <w:r w:rsidR="00B74F7E">
        <w:rPr>
          <w:lang w:val="en-GB" w:eastAsia="zh-CN"/>
        </w:rPr>
        <w:t xml:space="preserve"> with lower UE implementation complexity</w:t>
      </w:r>
      <w:r>
        <w:rPr>
          <w:lang w:val="en-GB" w:eastAsia="zh-CN"/>
        </w:rPr>
        <w:t>.</w:t>
      </w:r>
      <w:r w:rsidR="001F555A">
        <w:rPr>
          <w:lang w:val="en-GB" w:eastAsia="zh-CN"/>
        </w:rPr>
        <w:t xml:space="preserve"> </w:t>
      </w:r>
      <w:r w:rsidR="0011082D" w:rsidRPr="00355611">
        <w:rPr>
          <w:lang w:val="en-GB" w:eastAsia="zh-CN"/>
        </w:rPr>
        <w:t>For example, a per feature/feature group ASN.1 modularization design</w:t>
      </w:r>
      <w:r w:rsidR="00245866">
        <w:rPr>
          <w:lang w:val="en-GB" w:eastAsia="zh-CN"/>
        </w:rPr>
        <w:t xml:space="preserve"> </w:t>
      </w:r>
      <w:r w:rsidR="0011082D" w:rsidRPr="00355611">
        <w:rPr>
          <w:lang w:val="en-GB" w:eastAsia="zh-CN"/>
        </w:rPr>
        <w:t>can be considered for RRC configurations.</w:t>
      </w:r>
    </w:p>
    <w:p w14:paraId="23E3600D" w14:textId="1126F99F" w:rsidR="006D7341" w:rsidRDefault="009D5D91" w:rsidP="007511B0">
      <w:pPr>
        <w:snapToGrid w:val="0"/>
        <w:spacing w:line="23" w:lineRule="atLeast"/>
        <w:rPr>
          <w:b/>
          <w:bCs/>
          <w:lang w:val="en-GB" w:eastAsia="zh-CN"/>
        </w:rPr>
      </w:pPr>
      <w:r w:rsidRPr="00DF4BE7">
        <w:rPr>
          <w:rFonts w:hint="eastAsia"/>
          <w:b/>
          <w:bCs/>
          <w:lang w:val="en-GB" w:eastAsia="zh-CN"/>
        </w:rPr>
        <w:t>P</w:t>
      </w:r>
      <w:r w:rsidRPr="00DF4BE7">
        <w:rPr>
          <w:b/>
          <w:bCs/>
          <w:lang w:val="en-GB" w:eastAsia="zh-CN"/>
        </w:rPr>
        <w:t xml:space="preserve">roposal </w:t>
      </w:r>
      <w:r>
        <w:rPr>
          <w:b/>
          <w:bCs/>
          <w:lang w:val="en-GB" w:eastAsia="zh-CN"/>
        </w:rPr>
        <w:t>7</w:t>
      </w:r>
      <w:r w:rsidRPr="00DF4BE7">
        <w:rPr>
          <w:b/>
          <w:bCs/>
          <w:lang w:val="en-GB" w:eastAsia="zh-CN"/>
        </w:rPr>
        <w:t>:</w:t>
      </w:r>
      <w:r w:rsidR="00EA5280">
        <w:rPr>
          <w:b/>
          <w:bCs/>
          <w:lang w:val="en-GB" w:eastAsia="zh-CN"/>
        </w:rPr>
        <w:t xml:space="preserve"> Study</w:t>
      </w:r>
      <w:r w:rsidRPr="00DF4BE7">
        <w:rPr>
          <w:b/>
          <w:bCs/>
          <w:lang w:val="en-GB" w:eastAsia="zh-CN"/>
        </w:rPr>
        <w:t xml:space="preserve"> </w:t>
      </w:r>
      <w:r w:rsidR="00CF3370">
        <w:rPr>
          <w:b/>
          <w:bCs/>
          <w:lang w:val="en-GB" w:eastAsia="zh-CN"/>
        </w:rPr>
        <w:t>simplified</w:t>
      </w:r>
      <w:r w:rsidR="00EA5280" w:rsidRPr="00E42653">
        <w:rPr>
          <w:b/>
          <w:bCs/>
          <w:lang w:val="en-GB" w:eastAsia="zh-CN"/>
        </w:rPr>
        <w:t xml:space="preserve"> RRC message structure and </w:t>
      </w:r>
      <w:r w:rsidR="00CF3370">
        <w:rPr>
          <w:b/>
          <w:bCs/>
          <w:lang w:val="en-GB" w:eastAsia="zh-CN"/>
        </w:rPr>
        <w:t xml:space="preserve">improved </w:t>
      </w:r>
      <w:r w:rsidR="00EA5280" w:rsidRPr="00E42653">
        <w:rPr>
          <w:b/>
          <w:bCs/>
          <w:lang w:val="en-GB" w:eastAsia="zh-CN"/>
        </w:rPr>
        <w:t xml:space="preserve">ASN.1 processing in 6GR, </w:t>
      </w:r>
      <w:r w:rsidR="005A76FE">
        <w:rPr>
          <w:b/>
          <w:bCs/>
          <w:lang w:val="en-GB" w:eastAsia="zh-CN"/>
        </w:rPr>
        <w:t>enabling</w:t>
      </w:r>
      <w:r w:rsidR="00EA5280" w:rsidRPr="00E42653">
        <w:rPr>
          <w:b/>
          <w:bCs/>
          <w:lang w:val="en-GB" w:eastAsia="zh-CN"/>
        </w:rPr>
        <w:t xml:space="preserve"> </w:t>
      </w:r>
      <w:r w:rsidR="00A778AC">
        <w:rPr>
          <w:b/>
          <w:bCs/>
          <w:lang w:val="en-GB" w:eastAsia="zh-CN"/>
        </w:rPr>
        <w:t xml:space="preserve">UE </w:t>
      </w:r>
      <w:r w:rsidR="00F25F60">
        <w:rPr>
          <w:b/>
          <w:bCs/>
          <w:lang w:val="en-GB" w:eastAsia="zh-CN"/>
        </w:rPr>
        <w:t xml:space="preserve">processing </w:t>
      </w:r>
      <w:r w:rsidR="00A836DD">
        <w:rPr>
          <w:b/>
          <w:bCs/>
          <w:lang w:val="en-GB" w:eastAsia="zh-CN"/>
        </w:rPr>
        <w:t>of</w:t>
      </w:r>
      <w:r w:rsidR="005A76FE">
        <w:rPr>
          <w:b/>
          <w:bCs/>
          <w:lang w:val="en-GB" w:eastAsia="zh-CN"/>
        </w:rPr>
        <w:t xml:space="preserve"> </w:t>
      </w:r>
      <w:r w:rsidR="00F25F60">
        <w:rPr>
          <w:b/>
          <w:bCs/>
          <w:lang w:val="en-GB" w:eastAsia="zh-CN"/>
        </w:rPr>
        <w:t>network configuration</w:t>
      </w:r>
      <w:r w:rsidR="00A778AC">
        <w:rPr>
          <w:b/>
          <w:bCs/>
          <w:lang w:val="en-GB" w:eastAsia="zh-CN"/>
        </w:rPr>
        <w:t xml:space="preserve"> </w:t>
      </w:r>
      <w:r w:rsidR="005A76FE">
        <w:rPr>
          <w:b/>
          <w:bCs/>
          <w:lang w:val="en-GB" w:eastAsia="zh-CN"/>
        </w:rPr>
        <w:t xml:space="preserve">with higher processing efficiency and lower UE implementation complexity </w:t>
      </w:r>
      <w:r w:rsidR="00EA5280" w:rsidRPr="00E42653">
        <w:rPr>
          <w:b/>
          <w:bCs/>
          <w:lang w:val="en-GB" w:eastAsia="zh-CN"/>
        </w:rPr>
        <w:t xml:space="preserve">than </w:t>
      </w:r>
      <w:r w:rsidR="0023497D" w:rsidRPr="00E42653">
        <w:rPr>
          <w:b/>
          <w:bCs/>
          <w:lang w:val="en-GB" w:eastAsia="zh-CN"/>
        </w:rPr>
        <w:t>5G NR RRC reconfiguration</w:t>
      </w:r>
      <w:r w:rsidR="00EA5280" w:rsidRPr="00E42653">
        <w:rPr>
          <w:b/>
          <w:bCs/>
          <w:lang w:val="en-GB" w:eastAsia="zh-CN"/>
        </w:rPr>
        <w:t xml:space="preserve"> (</w:t>
      </w:r>
      <w:proofErr w:type="gramStart"/>
      <w:r w:rsidR="00EA5280" w:rsidRPr="00E42653">
        <w:rPr>
          <w:b/>
          <w:bCs/>
          <w:lang w:val="en-GB" w:eastAsia="zh-CN"/>
        </w:rPr>
        <w:t>e.g.</w:t>
      </w:r>
      <w:proofErr w:type="gramEnd"/>
      <w:r w:rsidR="00EA5280" w:rsidRPr="00E42653">
        <w:rPr>
          <w:b/>
          <w:bCs/>
          <w:lang w:val="en-GB" w:eastAsia="zh-CN"/>
        </w:rPr>
        <w:t xml:space="preserve"> per feature</w:t>
      </w:r>
      <w:r w:rsidR="001F555A">
        <w:rPr>
          <w:b/>
          <w:bCs/>
          <w:lang w:val="en-GB" w:eastAsia="zh-CN"/>
        </w:rPr>
        <w:t xml:space="preserve">/feature </w:t>
      </w:r>
      <w:r w:rsidR="00AB0955">
        <w:rPr>
          <w:b/>
          <w:bCs/>
          <w:lang w:val="en-GB" w:eastAsia="zh-CN"/>
        </w:rPr>
        <w:t>set</w:t>
      </w:r>
      <w:r w:rsidR="00AB0955" w:rsidRPr="00E42653">
        <w:rPr>
          <w:b/>
          <w:bCs/>
          <w:lang w:val="en-GB" w:eastAsia="zh-CN"/>
        </w:rPr>
        <w:t xml:space="preserve"> </w:t>
      </w:r>
      <w:r w:rsidR="004651F3">
        <w:rPr>
          <w:b/>
          <w:bCs/>
          <w:lang w:val="en-GB" w:eastAsia="zh-CN"/>
        </w:rPr>
        <w:t>ASN.1</w:t>
      </w:r>
      <w:r w:rsidR="004651F3" w:rsidRPr="00E42653">
        <w:rPr>
          <w:b/>
          <w:bCs/>
          <w:lang w:val="en-GB" w:eastAsia="zh-CN"/>
        </w:rPr>
        <w:t xml:space="preserve"> </w:t>
      </w:r>
      <w:r w:rsidR="00EA5280" w:rsidRPr="00E42653">
        <w:rPr>
          <w:b/>
          <w:bCs/>
          <w:lang w:val="en-GB" w:eastAsia="zh-CN"/>
        </w:rPr>
        <w:t>modul</w:t>
      </w:r>
      <w:r w:rsidR="00075228">
        <w:rPr>
          <w:b/>
          <w:bCs/>
          <w:lang w:val="en-GB" w:eastAsia="zh-CN"/>
        </w:rPr>
        <w:t>e</w:t>
      </w:r>
      <w:r w:rsidR="00EA5280" w:rsidRPr="00E42653">
        <w:rPr>
          <w:b/>
          <w:bCs/>
          <w:lang w:val="en-GB" w:eastAsia="zh-CN"/>
        </w:rPr>
        <w:t>)</w:t>
      </w:r>
      <w:r w:rsidR="00075228">
        <w:rPr>
          <w:b/>
          <w:bCs/>
          <w:lang w:val="en-GB" w:eastAsia="zh-CN"/>
        </w:rPr>
        <w:t>.</w:t>
      </w:r>
    </w:p>
    <w:p w14:paraId="6FB418BA" w14:textId="7254B6B0" w:rsidR="00B85F9B" w:rsidRDefault="00B85F9B">
      <w:pPr>
        <w:overflowPunct/>
        <w:autoSpaceDE/>
        <w:autoSpaceDN/>
        <w:adjustRightInd/>
        <w:spacing w:after="0"/>
        <w:rPr>
          <w:lang w:val="en-GB" w:eastAsia="zh-CN"/>
        </w:rPr>
      </w:pPr>
      <w:r>
        <w:rPr>
          <w:lang w:val="en-GB" w:eastAsia="zh-CN"/>
        </w:rPr>
        <w:br w:type="page"/>
      </w:r>
    </w:p>
    <w:p w14:paraId="7862460C" w14:textId="70283FC7" w:rsidR="002E6323" w:rsidRDefault="00C24F2B" w:rsidP="004449C0">
      <w:pPr>
        <w:pStyle w:val="Heading1"/>
        <w:tabs>
          <w:tab w:val="clear" w:pos="4680"/>
          <w:tab w:val="clear" w:pos="9360"/>
        </w:tabs>
        <w:spacing w:after="120"/>
      </w:pPr>
      <w:r>
        <w:lastRenderedPageBreak/>
        <w:t>Conclusion</w:t>
      </w:r>
    </w:p>
    <w:p w14:paraId="11529A75" w14:textId="667D7138" w:rsidR="007A182F" w:rsidRPr="007A182F" w:rsidRDefault="007A182F" w:rsidP="007A182F">
      <w:pPr>
        <w:spacing w:after="120"/>
        <w:rPr>
          <w:lang w:val="en-GB" w:eastAsia="zh-CN"/>
        </w:rPr>
      </w:pPr>
      <w:r w:rsidRPr="007A182F">
        <w:rPr>
          <w:rFonts w:hint="eastAsia"/>
          <w:lang w:val="en-GB" w:eastAsia="zh-CN"/>
        </w:rPr>
        <w:t>I</w:t>
      </w:r>
      <w:r w:rsidRPr="007A182F">
        <w:rPr>
          <w:lang w:val="en-GB" w:eastAsia="zh-CN"/>
        </w:rPr>
        <w:t xml:space="preserve">n this paper, 6GR </w:t>
      </w:r>
      <w:r>
        <w:rPr>
          <w:rFonts w:hint="eastAsia"/>
          <w:lang w:val="en-GB" w:eastAsia="zh-CN"/>
        </w:rPr>
        <w:t>CP</w:t>
      </w:r>
      <w:r w:rsidRPr="007A182F">
        <w:rPr>
          <w:lang w:val="en-GB" w:eastAsia="zh-CN"/>
        </w:rPr>
        <w:t xml:space="preserve"> protocol is discussed. </w:t>
      </w:r>
      <w:r w:rsidR="00C44AF9">
        <w:rPr>
          <w:lang w:val="en-GB" w:eastAsia="zh-CN"/>
        </w:rPr>
        <w:t>As p</w:t>
      </w:r>
      <w:r>
        <w:rPr>
          <w:lang w:val="en-GB" w:eastAsia="zh-CN"/>
        </w:rPr>
        <w:t>er</w:t>
      </w:r>
      <w:r w:rsidRPr="007A182F">
        <w:rPr>
          <w:lang w:val="en-GB" w:eastAsia="zh-CN"/>
        </w:rPr>
        <w:t xml:space="preserve"> lessons learnt from 5G NR, proposals are listed as follows. </w:t>
      </w:r>
    </w:p>
    <w:p w14:paraId="063C848F" w14:textId="3792AF0F" w:rsidR="00C5553A" w:rsidRPr="007A182F" w:rsidRDefault="00C5553A" w:rsidP="002B79CF">
      <w:pPr>
        <w:spacing w:after="60"/>
        <w:rPr>
          <w:rFonts w:ascii="Arial" w:hAnsi="Arial" w:cs="Arial"/>
          <w:i/>
          <w:iCs/>
          <w:sz w:val="17"/>
          <w:szCs w:val="17"/>
          <w:u w:val="single"/>
          <w:lang w:val="en-GB" w:eastAsia="zh-CN"/>
        </w:rPr>
      </w:pPr>
      <w:r w:rsidRPr="007A182F">
        <w:rPr>
          <w:rFonts w:ascii="Arial" w:hAnsi="Arial" w:cs="Arial"/>
          <w:i/>
          <w:iCs/>
          <w:sz w:val="17"/>
          <w:szCs w:val="17"/>
          <w:u w:val="single"/>
          <w:lang w:val="en-GB" w:eastAsia="zh-CN"/>
        </w:rPr>
        <w:t>RRC State</w:t>
      </w:r>
    </w:p>
    <w:p w14:paraId="07AC631A" w14:textId="015988AB" w:rsidR="009F0FFB" w:rsidRPr="009F0FFB" w:rsidRDefault="009F0FFB" w:rsidP="007511B0">
      <w:pPr>
        <w:snapToGrid w:val="0"/>
        <w:spacing w:after="0" w:line="20" w:lineRule="atLeast"/>
        <w:rPr>
          <w:sz w:val="17"/>
          <w:szCs w:val="17"/>
          <w:lang w:val="en-GB" w:eastAsia="zh-CN"/>
        </w:rPr>
      </w:pPr>
      <w:r w:rsidRPr="009F0FFB">
        <w:rPr>
          <w:sz w:val="17"/>
          <w:szCs w:val="17"/>
          <w:u w:val="single"/>
          <w:lang w:val="en-GB" w:eastAsia="zh-CN"/>
        </w:rPr>
        <w:t>Lesson learnt from 5G (1)</w:t>
      </w:r>
      <w:r w:rsidRPr="009F0FFB">
        <w:rPr>
          <w:sz w:val="17"/>
          <w:szCs w:val="17"/>
          <w:lang w:val="en-GB" w:eastAsia="zh-CN"/>
        </w:rPr>
        <w:t>: Definition of an RRC state is characterized by the UE behaviours needed, and the difference on UE behaviours in different RRC states determines how many RRC states to define.</w:t>
      </w:r>
    </w:p>
    <w:p w14:paraId="0F941E45" w14:textId="05A15D2E" w:rsidR="009F0FFB" w:rsidRPr="009F0FFB" w:rsidRDefault="009F0FFB" w:rsidP="007511B0">
      <w:pPr>
        <w:snapToGrid w:val="0"/>
        <w:spacing w:after="60" w:line="20" w:lineRule="atLeast"/>
        <w:rPr>
          <w:sz w:val="17"/>
          <w:szCs w:val="17"/>
          <w:lang w:val="en-GB" w:eastAsia="zh-CN"/>
        </w:rPr>
      </w:pPr>
      <w:r w:rsidRPr="009F0FFB">
        <w:rPr>
          <w:sz w:val="17"/>
          <w:szCs w:val="17"/>
          <w:u w:val="single"/>
          <w:lang w:val="en-GB" w:eastAsia="zh-CN"/>
        </w:rPr>
        <w:t>Lesson learnt from 5G (2)</w:t>
      </w:r>
      <w:r w:rsidRPr="009F0FFB">
        <w:rPr>
          <w:sz w:val="17"/>
          <w:szCs w:val="17"/>
          <w:lang w:val="en-GB" w:eastAsia="zh-CN"/>
        </w:rPr>
        <w:t>: RRC_INACTIVE is a Day-1 mandatory feature that leads to extra complexity to UE and NW, but is unsuccessfully commercialized due to lack of deployment of this feature by network.</w:t>
      </w:r>
    </w:p>
    <w:p w14:paraId="4B157FE6" w14:textId="5C19BEBC" w:rsidR="009F0FFB" w:rsidRPr="009F0FFB" w:rsidRDefault="009F0FFB" w:rsidP="009F0FFB">
      <w:pPr>
        <w:spacing w:before="60" w:after="120" w:line="20" w:lineRule="atLeast"/>
        <w:rPr>
          <w:b/>
          <w:bCs/>
          <w:sz w:val="17"/>
          <w:szCs w:val="17"/>
          <w:u w:val="single"/>
          <w:lang w:eastAsia="zh-CN"/>
        </w:rPr>
      </w:pPr>
      <w:r w:rsidRPr="00AD74DD">
        <w:rPr>
          <w:rFonts w:hint="eastAsia"/>
          <w:b/>
          <w:bCs/>
          <w:sz w:val="18"/>
          <w:szCs w:val="18"/>
          <w:highlight w:val="green"/>
          <w:lang w:eastAsia="zh-CN"/>
        </w:rPr>
        <w:t>P</w:t>
      </w:r>
      <w:r w:rsidRPr="00AD74DD">
        <w:rPr>
          <w:b/>
          <w:bCs/>
          <w:sz w:val="18"/>
          <w:szCs w:val="18"/>
          <w:highlight w:val="green"/>
          <w:lang w:eastAsia="zh-CN"/>
        </w:rPr>
        <w:t>roposal 1</w:t>
      </w:r>
      <w:r w:rsidRPr="00AD74DD">
        <w:rPr>
          <w:b/>
          <w:bCs/>
          <w:sz w:val="18"/>
          <w:szCs w:val="18"/>
          <w:lang w:eastAsia="zh-CN"/>
        </w:rPr>
        <w:t>:</w:t>
      </w:r>
      <w:r w:rsidRPr="00AD74DD">
        <w:rPr>
          <w:b/>
          <w:bCs/>
          <w:sz w:val="18"/>
          <w:szCs w:val="18"/>
        </w:rPr>
        <w:t xml:space="preserve"> </w:t>
      </w:r>
      <w:r w:rsidRPr="00AD74DD">
        <w:rPr>
          <w:b/>
          <w:bCs/>
          <w:sz w:val="18"/>
          <w:szCs w:val="18"/>
          <w:lang w:eastAsia="zh-CN"/>
        </w:rPr>
        <w:t xml:space="preserve">In 6GR RAN2 study on RRC states, RAN2 needs to first study what the necessary UE </w:t>
      </w:r>
      <w:proofErr w:type="spellStart"/>
      <w:r w:rsidRPr="00AD74DD">
        <w:rPr>
          <w:b/>
          <w:bCs/>
          <w:sz w:val="18"/>
          <w:szCs w:val="18"/>
          <w:lang w:eastAsia="zh-CN"/>
        </w:rPr>
        <w:t>behaviours</w:t>
      </w:r>
      <w:proofErr w:type="spellEnd"/>
      <w:r w:rsidRPr="00AD74DD">
        <w:rPr>
          <w:b/>
          <w:bCs/>
          <w:sz w:val="18"/>
          <w:szCs w:val="18"/>
          <w:lang w:eastAsia="zh-CN"/>
        </w:rPr>
        <w:t xml:space="preserve"> are to support the low power consumption, low UE/network complexity operations, considering the scenarios of “no active traffic” and “with active traffic”. The study can take 5G NR RRC states and associated UE </w:t>
      </w:r>
      <w:proofErr w:type="spellStart"/>
      <w:r w:rsidRPr="00AD74DD">
        <w:rPr>
          <w:b/>
          <w:bCs/>
          <w:sz w:val="18"/>
          <w:szCs w:val="18"/>
          <w:lang w:eastAsia="zh-CN"/>
        </w:rPr>
        <w:t>behaviours</w:t>
      </w:r>
      <w:proofErr w:type="spellEnd"/>
      <w:r w:rsidRPr="00AD74DD">
        <w:rPr>
          <w:b/>
          <w:bCs/>
          <w:sz w:val="18"/>
          <w:szCs w:val="18"/>
          <w:lang w:eastAsia="zh-CN"/>
        </w:rPr>
        <w:t xml:space="preserve"> as the starting point and target to meet the 20 </w:t>
      </w:r>
      <w:proofErr w:type="spellStart"/>
      <w:r w:rsidRPr="00AD74DD">
        <w:rPr>
          <w:b/>
          <w:bCs/>
          <w:sz w:val="18"/>
          <w:szCs w:val="18"/>
          <w:lang w:eastAsia="zh-CN"/>
        </w:rPr>
        <w:t>ms</w:t>
      </w:r>
      <w:proofErr w:type="spellEnd"/>
      <w:r w:rsidRPr="00AD74DD">
        <w:rPr>
          <w:b/>
          <w:bCs/>
          <w:sz w:val="18"/>
          <w:szCs w:val="18"/>
          <w:lang w:eastAsia="zh-CN"/>
        </w:rPr>
        <w:t xml:space="preserve"> CP latency requirement, and </w:t>
      </w:r>
      <w:r w:rsidRPr="00AD74DD">
        <w:rPr>
          <w:b/>
          <w:bCs/>
          <w:sz w:val="18"/>
          <w:szCs w:val="18"/>
        </w:rPr>
        <w:t xml:space="preserve">based on this study, RAN2 </w:t>
      </w:r>
      <w:r w:rsidRPr="00AD74DD">
        <w:rPr>
          <w:b/>
          <w:bCs/>
          <w:sz w:val="18"/>
          <w:szCs w:val="18"/>
          <w:lang w:eastAsia="zh-CN"/>
        </w:rPr>
        <w:t>further decides how many RRC states are needed for 6GR.</w:t>
      </w:r>
    </w:p>
    <w:p w14:paraId="76B57610" w14:textId="56F44DE5" w:rsidR="00C5553A" w:rsidRPr="007A182F" w:rsidRDefault="00C5553A" w:rsidP="002B79CF">
      <w:pPr>
        <w:spacing w:before="120" w:after="60"/>
        <w:rPr>
          <w:rFonts w:ascii="Arial" w:hAnsi="Arial" w:cs="Arial"/>
          <w:i/>
          <w:iCs/>
          <w:sz w:val="17"/>
          <w:szCs w:val="17"/>
          <w:u w:val="single"/>
          <w:lang w:val="en-GB" w:eastAsia="zh-CN"/>
        </w:rPr>
      </w:pPr>
      <w:r w:rsidRPr="007A182F">
        <w:rPr>
          <w:rFonts w:ascii="Arial" w:hAnsi="Arial" w:cs="Arial"/>
          <w:i/>
          <w:iCs/>
          <w:sz w:val="17"/>
          <w:szCs w:val="17"/>
          <w:u w:val="single"/>
          <w:lang w:val="en-GB" w:eastAsia="zh-CN"/>
        </w:rPr>
        <w:t>Cell and UE AS context management</w:t>
      </w:r>
    </w:p>
    <w:p w14:paraId="758E94CD" w14:textId="0AEF9C2E" w:rsidR="009F0FFB" w:rsidRPr="009F0FFB" w:rsidRDefault="009F0FFB" w:rsidP="007511B0">
      <w:pPr>
        <w:snapToGrid w:val="0"/>
        <w:spacing w:after="0" w:line="20" w:lineRule="atLeast"/>
        <w:rPr>
          <w:sz w:val="17"/>
          <w:szCs w:val="17"/>
          <w:u w:val="single"/>
          <w:lang w:val="en-GB" w:eastAsia="zh-CN"/>
        </w:rPr>
      </w:pPr>
      <w:r w:rsidRPr="009F0FFB">
        <w:rPr>
          <w:sz w:val="17"/>
          <w:szCs w:val="17"/>
          <w:u w:val="single"/>
          <w:lang w:val="en-GB" w:eastAsia="zh-CN"/>
        </w:rPr>
        <w:t>Lesson learnt from 5G (3)</w:t>
      </w:r>
      <w:r w:rsidRPr="009F0FFB">
        <w:rPr>
          <w:sz w:val="17"/>
          <w:szCs w:val="17"/>
          <w:lang w:val="en-GB" w:eastAsia="zh-CN"/>
        </w:rPr>
        <w:t>: Cell definition is used in 5G NR and previous generations of 3GPP systems, but cell management in 5G NR cannot meet the new requirement in 6GR on flexible utilization of spectrum resources.</w:t>
      </w:r>
    </w:p>
    <w:p w14:paraId="71B1440C" w14:textId="38B9A680" w:rsidR="009F0FFB" w:rsidRPr="009F0FFB" w:rsidRDefault="009F0FFB" w:rsidP="007511B0">
      <w:pPr>
        <w:snapToGrid w:val="0"/>
        <w:spacing w:after="60" w:line="20" w:lineRule="atLeast"/>
        <w:rPr>
          <w:sz w:val="17"/>
          <w:szCs w:val="17"/>
          <w:u w:val="single"/>
          <w:lang w:val="en-GB" w:eastAsia="zh-CN"/>
        </w:rPr>
      </w:pPr>
      <w:r w:rsidRPr="009F0FFB">
        <w:rPr>
          <w:sz w:val="17"/>
          <w:szCs w:val="17"/>
          <w:u w:val="single"/>
          <w:lang w:val="en-GB" w:eastAsia="zh-CN"/>
        </w:rPr>
        <w:t>Lesson learnt from 5G (4)</w:t>
      </w:r>
      <w:r w:rsidRPr="009F0FFB">
        <w:rPr>
          <w:sz w:val="17"/>
          <w:szCs w:val="17"/>
          <w:lang w:val="en-GB" w:eastAsia="zh-CN"/>
        </w:rPr>
        <w:t>: UE AS context management depends on the architecture, RRC state and mobility designs.</w:t>
      </w:r>
    </w:p>
    <w:p w14:paraId="00E2296D" w14:textId="17E9DABF" w:rsidR="009F0FFB" w:rsidRPr="00AD74DD" w:rsidRDefault="009F0FFB" w:rsidP="007511B0">
      <w:pPr>
        <w:spacing w:before="60" w:after="120" w:line="20" w:lineRule="atLeast"/>
        <w:rPr>
          <w:b/>
          <w:bCs/>
          <w:sz w:val="18"/>
          <w:szCs w:val="18"/>
          <w:lang w:eastAsia="zh-CN"/>
        </w:rPr>
      </w:pPr>
      <w:r w:rsidRPr="00AD74DD">
        <w:rPr>
          <w:rFonts w:hint="eastAsia"/>
          <w:b/>
          <w:bCs/>
          <w:sz w:val="18"/>
          <w:szCs w:val="18"/>
          <w:highlight w:val="green"/>
          <w:lang w:eastAsia="zh-CN"/>
        </w:rPr>
        <w:t>P</w:t>
      </w:r>
      <w:r w:rsidRPr="00AD74DD">
        <w:rPr>
          <w:b/>
          <w:bCs/>
          <w:sz w:val="18"/>
          <w:szCs w:val="18"/>
          <w:highlight w:val="green"/>
          <w:lang w:eastAsia="zh-CN"/>
        </w:rPr>
        <w:t>roposal 2</w:t>
      </w:r>
      <w:r w:rsidRPr="00AD74DD">
        <w:rPr>
          <w:b/>
          <w:bCs/>
          <w:sz w:val="18"/>
          <w:szCs w:val="18"/>
          <w:lang w:eastAsia="zh-CN"/>
        </w:rPr>
        <w:t xml:space="preserve">: Study the 6G Cell concept, taking into account the 5G NR Cell characteristics listed in Table </w:t>
      </w:r>
      <w:r w:rsidR="002D1D37">
        <w:rPr>
          <w:b/>
          <w:bCs/>
          <w:sz w:val="18"/>
          <w:szCs w:val="18"/>
          <w:lang w:eastAsia="zh-CN"/>
        </w:rPr>
        <w:t>3</w:t>
      </w:r>
      <w:r w:rsidRPr="00AD74DD">
        <w:rPr>
          <w:b/>
          <w:bCs/>
          <w:sz w:val="18"/>
          <w:szCs w:val="18"/>
          <w:lang w:eastAsia="zh-CN"/>
        </w:rPr>
        <w:t xml:space="preserve"> and new requirements on flexible spectrum utilization. Also study what UE AS context should be maintained and how it is maintained/managed in 6G</w:t>
      </w:r>
      <w:r w:rsidRPr="00AD74DD">
        <w:rPr>
          <w:rFonts w:hint="eastAsia"/>
          <w:b/>
          <w:bCs/>
          <w:sz w:val="18"/>
          <w:szCs w:val="18"/>
          <w:lang w:eastAsia="zh-CN"/>
        </w:rPr>
        <w:t>R</w:t>
      </w:r>
      <w:r w:rsidRPr="00AD74DD">
        <w:rPr>
          <w:b/>
          <w:bCs/>
          <w:sz w:val="18"/>
          <w:szCs w:val="18"/>
          <w:lang w:eastAsia="zh-CN"/>
        </w:rPr>
        <w:t>, considering the progress on relevant functionalities (</w:t>
      </w:r>
      <w:proofErr w:type="gramStart"/>
      <w:r w:rsidRPr="00AD74DD">
        <w:rPr>
          <w:b/>
          <w:bCs/>
          <w:sz w:val="18"/>
          <w:szCs w:val="18"/>
          <w:lang w:eastAsia="zh-CN"/>
        </w:rPr>
        <w:t>e.g.</w:t>
      </w:r>
      <w:proofErr w:type="gramEnd"/>
      <w:r w:rsidRPr="00AD74DD">
        <w:rPr>
          <w:b/>
          <w:bCs/>
          <w:sz w:val="18"/>
          <w:szCs w:val="18"/>
          <w:lang w:eastAsia="zh-CN"/>
        </w:rPr>
        <w:t xml:space="preserve"> architecture, RRC state, mobility operation</w:t>
      </w:r>
      <w:r w:rsidR="002D1D37">
        <w:rPr>
          <w:b/>
          <w:bCs/>
          <w:sz w:val="18"/>
          <w:szCs w:val="18"/>
          <w:lang w:eastAsia="zh-CN"/>
        </w:rPr>
        <w:t>,</w:t>
      </w:r>
      <w:r w:rsidRPr="00AD74DD">
        <w:rPr>
          <w:b/>
          <w:bCs/>
          <w:sz w:val="18"/>
          <w:szCs w:val="18"/>
          <w:lang w:eastAsia="zh-CN"/>
        </w:rPr>
        <w:t xml:space="preserve"> etc.).</w:t>
      </w:r>
    </w:p>
    <w:p w14:paraId="59E60523" w14:textId="423B0335" w:rsidR="00C5553A" w:rsidRPr="007A182F" w:rsidRDefault="00C5553A" w:rsidP="002B79CF">
      <w:pPr>
        <w:spacing w:before="120" w:after="60"/>
        <w:rPr>
          <w:rFonts w:ascii="Arial" w:hAnsi="Arial" w:cs="Arial"/>
          <w:i/>
          <w:iCs/>
          <w:sz w:val="17"/>
          <w:szCs w:val="17"/>
          <w:u w:val="single"/>
          <w:lang w:val="en-GB" w:eastAsia="zh-CN"/>
        </w:rPr>
      </w:pPr>
      <w:r w:rsidRPr="007A182F">
        <w:rPr>
          <w:rFonts w:ascii="Arial" w:hAnsi="Arial" w:cs="Arial"/>
          <w:i/>
          <w:iCs/>
          <w:sz w:val="17"/>
          <w:szCs w:val="17"/>
          <w:u w:val="single"/>
          <w:lang w:val="en-GB" w:eastAsia="zh-CN"/>
        </w:rPr>
        <w:t>Initial access design</w:t>
      </w:r>
    </w:p>
    <w:p w14:paraId="30C00B69" w14:textId="28EDC869" w:rsidR="009F0FFB" w:rsidRPr="009F0FFB" w:rsidRDefault="009F0FFB" w:rsidP="007511B0">
      <w:pPr>
        <w:snapToGrid w:val="0"/>
        <w:spacing w:after="0" w:line="20" w:lineRule="atLeast"/>
        <w:rPr>
          <w:sz w:val="17"/>
          <w:szCs w:val="17"/>
          <w:u w:val="single"/>
          <w:lang w:val="en-GB" w:eastAsia="zh-CN"/>
        </w:rPr>
      </w:pPr>
      <w:r w:rsidRPr="009F0FFB">
        <w:rPr>
          <w:sz w:val="17"/>
          <w:szCs w:val="17"/>
          <w:u w:val="single"/>
          <w:lang w:val="en-GB" w:eastAsia="zh-CN"/>
        </w:rPr>
        <w:t>Lesson learnt from 5G (5)</w:t>
      </w:r>
      <w:r w:rsidRPr="009F0FFB">
        <w:rPr>
          <w:sz w:val="17"/>
          <w:szCs w:val="17"/>
          <w:lang w:val="en-GB" w:eastAsia="zh-CN"/>
        </w:rPr>
        <w:t>: The “always-on” common signal/control information in 5G NR is inefficient from the perspective of system overhead and network energy consumption.</w:t>
      </w:r>
    </w:p>
    <w:p w14:paraId="76247E85" w14:textId="17803B94" w:rsidR="009F0FFB" w:rsidRPr="009F0FFB" w:rsidRDefault="009F0FFB" w:rsidP="007511B0">
      <w:pPr>
        <w:snapToGrid w:val="0"/>
        <w:spacing w:after="60" w:line="20" w:lineRule="atLeast"/>
        <w:rPr>
          <w:sz w:val="17"/>
          <w:szCs w:val="17"/>
          <w:u w:val="single"/>
          <w:lang w:val="en-GB" w:eastAsia="zh-CN"/>
        </w:rPr>
      </w:pPr>
      <w:r w:rsidRPr="009F0FFB">
        <w:rPr>
          <w:sz w:val="17"/>
          <w:szCs w:val="17"/>
          <w:u w:val="single"/>
          <w:lang w:val="en-GB" w:eastAsia="zh-CN"/>
        </w:rPr>
        <w:t>Lesson learnt from 5G (6)</w:t>
      </w:r>
      <w:r w:rsidRPr="009F0FFB">
        <w:rPr>
          <w:sz w:val="17"/>
          <w:szCs w:val="17"/>
          <w:lang w:val="en-GB" w:eastAsia="zh-CN"/>
        </w:rPr>
        <w:t>: Resource configurations related to initial access (</w:t>
      </w:r>
      <w:proofErr w:type="gramStart"/>
      <w:r w:rsidRPr="009F0FFB">
        <w:rPr>
          <w:sz w:val="17"/>
          <w:szCs w:val="17"/>
          <w:lang w:val="en-GB" w:eastAsia="zh-CN"/>
        </w:rPr>
        <w:t>e.g.</w:t>
      </w:r>
      <w:proofErr w:type="gramEnd"/>
      <w:r w:rsidRPr="009F0FFB">
        <w:rPr>
          <w:sz w:val="17"/>
          <w:szCs w:val="17"/>
          <w:lang w:val="en-GB" w:eastAsia="zh-CN"/>
        </w:rPr>
        <w:t xml:space="preserve"> RACH resources, CSS for paging/SI, etc.) are inefficiently designed </w:t>
      </w:r>
      <w:proofErr w:type="spellStart"/>
      <w:r w:rsidRPr="009F0FFB">
        <w:rPr>
          <w:sz w:val="17"/>
          <w:szCs w:val="17"/>
          <w:lang w:val="en-GB" w:eastAsia="zh-CN"/>
        </w:rPr>
        <w:t>w.r.t.</w:t>
      </w:r>
      <w:proofErr w:type="spellEnd"/>
      <w:r w:rsidRPr="009F0FFB">
        <w:rPr>
          <w:sz w:val="17"/>
          <w:szCs w:val="17"/>
          <w:lang w:val="en-GB" w:eastAsia="zh-CN"/>
        </w:rPr>
        <w:t xml:space="preserve"> resource utilization and network energy consumption.</w:t>
      </w:r>
    </w:p>
    <w:p w14:paraId="0B9A2C36" w14:textId="0179962D" w:rsidR="009F0FFB" w:rsidRPr="00AD74DD" w:rsidRDefault="009F0FFB" w:rsidP="007511B0">
      <w:pPr>
        <w:spacing w:before="60" w:after="120" w:line="20" w:lineRule="atLeast"/>
        <w:rPr>
          <w:b/>
          <w:bCs/>
          <w:sz w:val="18"/>
          <w:szCs w:val="18"/>
          <w:lang w:eastAsia="zh-CN"/>
        </w:rPr>
      </w:pPr>
      <w:r w:rsidRPr="00AD74DD">
        <w:rPr>
          <w:rFonts w:hint="eastAsia"/>
          <w:b/>
          <w:bCs/>
          <w:sz w:val="18"/>
          <w:szCs w:val="18"/>
          <w:highlight w:val="green"/>
          <w:lang w:eastAsia="zh-CN"/>
        </w:rPr>
        <w:t>P</w:t>
      </w:r>
      <w:r w:rsidRPr="00AD74DD">
        <w:rPr>
          <w:b/>
          <w:bCs/>
          <w:sz w:val="18"/>
          <w:szCs w:val="18"/>
          <w:highlight w:val="green"/>
          <w:lang w:eastAsia="zh-CN"/>
        </w:rPr>
        <w:t>roposal 3</w:t>
      </w:r>
      <w:r w:rsidRPr="00AD74DD">
        <w:rPr>
          <w:b/>
          <w:bCs/>
          <w:sz w:val="18"/>
          <w:szCs w:val="18"/>
          <w:lang w:eastAsia="zh-CN"/>
        </w:rPr>
        <w:t>: Study the initial access mechanism in 6GR, considering a signalling-/energy-efficient “always-on” common signal/control information design and improved resource utilization for initial access related resource configurations (</w:t>
      </w:r>
      <w:proofErr w:type="gramStart"/>
      <w:r w:rsidRPr="00AD74DD">
        <w:rPr>
          <w:b/>
          <w:bCs/>
          <w:sz w:val="18"/>
          <w:szCs w:val="18"/>
          <w:lang w:eastAsia="zh-CN"/>
        </w:rPr>
        <w:t>e.g.</w:t>
      </w:r>
      <w:proofErr w:type="gramEnd"/>
      <w:r w:rsidRPr="00AD74DD">
        <w:rPr>
          <w:b/>
          <w:bCs/>
          <w:sz w:val="18"/>
          <w:szCs w:val="18"/>
          <w:lang w:eastAsia="zh-CN"/>
        </w:rPr>
        <w:t xml:space="preserve"> PRACH resources, CSS for paging/random access/SI, etc.). Coordinate with RAN1 is needed on this study. </w:t>
      </w:r>
    </w:p>
    <w:p w14:paraId="5EEA766D" w14:textId="14E3F929" w:rsidR="009F0FFB" w:rsidRPr="009F0FFB" w:rsidRDefault="009F0FFB" w:rsidP="007511B0">
      <w:pPr>
        <w:snapToGrid w:val="0"/>
        <w:spacing w:after="60" w:line="20" w:lineRule="atLeast"/>
        <w:rPr>
          <w:sz w:val="17"/>
          <w:szCs w:val="17"/>
          <w:lang w:val="en-GB" w:eastAsia="zh-CN"/>
        </w:rPr>
      </w:pPr>
      <w:r w:rsidRPr="009F0FFB">
        <w:rPr>
          <w:sz w:val="17"/>
          <w:szCs w:val="17"/>
          <w:u w:val="single"/>
          <w:lang w:val="en-GB" w:eastAsia="zh-CN"/>
        </w:rPr>
        <w:t>Lesson learnt from 5G (7)</w:t>
      </w:r>
      <w:r w:rsidRPr="009F0FFB">
        <w:rPr>
          <w:sz w:val="17"/>
          <w:szCs w:val="17"/>
          <w:lang w:val="en-GB" w:eastAsia="zh-CN"/>
        </w:rPr>
        <w:t xml:space="preserve">: In 5G NR, the differentiated </w:t>
      </w:r>
      <w:r w:rsidR="006400B7" w:rsidRPr="006400B7">
        <w:rPr>
          <w:sz w:val="17"/>
          <w:szCs w:val="17"/>
          <w:lang w:val="en-GB" w:eastAsia="zh-CN"/>
        </w:rPr>
        <w:t>message size and logical channel for the signalling transfer (</w:t>
      </w:r>
      <w:proofErr w:type="gramStart"/>
      <w:r w:rsidR="006400B7" w:rsidRPr="006400B7">
        <w:rPr>
          <w:sz w:val="17"/>
          <w:szCs w:val="17"/>
          <w:lang w:val="en-GB" w:eastAsia="zh-CN"/>
        </w:rPr>
        <w:t>e.g.</w:t>
      </w:r>
      <w:proofErr w:type="gramEnd"/>
      <w:r w:rsidR="006400B7" w:rsidRPr="006400B7">
        <w:rPr>
          <w:sz w:val="17"/>
          <w:szCs w:val="17"/>
          <w:lang w:val="en-GB" w:eastAsia="zh-CN"/>
        </w:rPr>
        <w:t xml:space="preserve"> for Msg3) during initial access </w:t>
      </w:r>
      <w:r w:rsidRPr="009F0FFB">
        <w:rPr>
          <w:sz w:val="17"/>
          <w:szCs w:val="17"/>
          <w:lang w:val="en-GB" w:eastAsia="zh-CN"/>
        </w:rPr>
        <w:t>during initial access leads to complexity for UE implementation.</w:t>
      </w:r>
    </w:p>
    <w:p w14:paraId="2BC3D5B8" w14:textId="5088FECD" w:rsidR="007A182F" w:rsidRPr="00AD74DD" w:rsidRDefault="009F0FFB" w:rsidP="009F0FFB">
      <w:pPr>
        <w:spacing w:before="60" w:after="120" w:line="20" w:lineRule="atLeast"/>
        <w:rPr>
          <w:b/>
          <w:bCs/>
          <w:sz w:val="18"/>
          <w:szCs w:val="18"/>
          <w:lang w:val="en-GB" w:eastAsia="zh-CN"/>
        </w:rPr>
      </w:pPr>
      <w:r w:rsidRPr="00AD74DD">
        <w:rPr>
          <w:rFonts w:hint="eastAsia"/>
          <w:b/>
          <w:bCs/>
          <w:sz w:val="18"/>
          <w:szCs w:val="18"/>
          <w:highlight w:val="green"/>
          <w:lang w:eastAsia="zh-CN"/>
        </w:rPr>
        <w:t>P</w:t>
      </w:r>
      <w:r w:rsidRPr="00AD74DD">
        <w:rPr>
          <w:b/>
          <w:bCs/>
          <w:sz w:val="18"/>
          <w:szCs w:val="18"/>
          <w:highlight w:val="green"/>
          <w:lang w:eastAsia="zh-CN"/>
        </w:rPr>
        <w:t>roposal 4</w:t>
      </w:r>
      <w:r w:rsidRPr="00AD74DD">
        <w:rPr>
          <w:b/>
          <w:bCs/>
          <w:sz w:val="18"/>
          <w:szCs w:val="18"/>
          <w:lang w:eastAsia="zh-CN"/>
        </w:rPr>
        <w:t xml:space="preserve">: Study a uniform design on the message size and logical channel for the </w:t>
      </w:r>
      <w:proofErr w:type="spellStart"/>
      <w:r w:rsidRPr="00AD74DD">
        <w:rPr>
          <w:b/>
          <w:bCs/>
          <w:sz w:val="18"/>
          <w:szCs w:val="18"/>
          <w:lang w:eastAsia="zh-CN"/>
        </w:rPr>
        <w:t>signalling</w:t>
      </w:r>
      <w:proofErr w:type="spellEnd"/>
      <w:r w:rsidRPr="00AD74DD">
        <w:rPr>
          <w:b/>
          <w:bCs/>
          <w:sz w:val="18"/>
          <w:szCs w:val="18"/>
          <w:lang w:eastAsia="zh-CN"/>
        </w:rPr>
        <w:t xml:space="preserve"> transfer (</w:t>
      </w:r>
      <w:proofErr w:type="gramStart"/>
      <w:r w:rsidRPr="00AD74DD">
        <w:rPr>
          <w:b/>
          <w:bCs/>
          <w:sz w:val="18"/>
          <w:szCs w:val="18"/>
          <w:lang w:eastAsia="zh-CN"/>
        </w:rPr>
        <w:t>e.g.</w:t>
      </w:r>
      <w:proofErr w:type="gramEnd"/>
      <w:r w:rsidRPr="00AD74DD">
        <w:rPr>
          <w:b/>
          <w:bCs/>
          <w:sz w:val="18"/>
          <w:szCs w:val="18"/>
          <w:lang w:eastAsia="zh-CN"/>
        </w:rPr>
        <w:t xml:space="preserve"> for Msg3) during initial access to ease UE implementation (considering RAN1 progress on the coverage during initial access).</w:t>
      </w:r>
      <w:r w:rsidR="007A182F" w:rsidRPr="00AD74DD">
        <w:rPr>
          <w:b/>
          <w:bCs/>
          <w:sz w:val="18"/>
          <w:szCs w:val="18"/>
          <w:lang w:val="en-GB" w:eastAsia="zh-CN"/>
        </w:rPr>
        <w:t xml:space="preserve"> </w:t>
      </w:r>
    </w:p>
    <w:p w14:paraId="7C91B37B" w14:textId="320AD238" w:rsidR="00623E3F" w:rsidRPr="007A182F" w:rsidRDefault="00623E3F" w:rsidP="002B79CF">
      <w:pPr>
        <w:spacing w:before="120" w:after="60"/>
        <w:rPr>
          <w:rFonts w:ascii="Arial" w:hAnsi="Arial" w:cs="Arial"/>
          <w:i/>
          <w:iCs/>
          <w:sz w:val="17"/>
          <w:szCs w:val="17"/>
          <w:u w:val="single"/>
          <w:lang w:val="en-GB" w:eastAsia="zh-CN"/>
        </w:rPr>
      </w:pPr>
      <w:r w:rsidRPr="007A182F">
        <w:rPr>
          <w:rFonts w:ascii="Arial" w:hAnsi="Arial" w:cs="Arial"/>
          <w:i/>
          <w:iCs/>
          <w:sz w:val="17"/>
          <w:szCs w:val="17"/>
          <w:u w:val="single"/>
          <w:lang w:val="en-GB" w:eastAsia="zh-CN"/>
        </w:rPr>
        <w:t>Paging and SI design</w:t>
      </w:r>
    </w:p>
    <w:p w14:paraId="4634678A" w14:textId="7DDE6EB5" w:rsidR="009F0FFB" w:rsidRPr="009F0FFB" w:rsidRDefault="009F0FFB" w:rsidP="007511B0">
      <w:pPr>
        <w:snapToGrid w:val="0"/>
        <w:spacing w:after="0" w:line="20" w:lineRule="atLeast"/>
        <w:rPr>
          <w:sz w:val="17"/>
          <w:szCs w:val="17"/>
          <w:u w:val="single"/>
          <w:lang w:val="en-GB" w:eastAsia="zh-CN"/>
        </w:rPr>
      </w:pPr>
      <w:r w:rsidRPr="009F0FFB">
        <w:rPr>
          <w:sz w:val="17"/>
          <w:szCs w:val="17"/>
          <w:u w:val="single"/>
          <w:lang w:val="en-GB" w:eastAsia="zh-CN"/>
        </w:rPr>
        <w:t>Lesson learnt from 5G (8)</w:t>
      </w:r>
      <w:r w:rsidRPr="009F0FFB">
        <w:rPr>
          <w:sz w:val="17"/>
          <w:szCs w:val="17"/>
          <w:lang w:val="en-GB" w:eastAsia="zh-CN"/>
        </w:rPr>
        <w:t xml:space="preserve">: Too-many pre-alter signal designs for paging power saving </w:t>
      </w:r>
      <w:proofErr w:type="gramStart"/>
      <w:r w:rsidRPr="009F0FFB">
        <w:rPr>
          <w:sz w:val="17"/>
          <w:szCs w:val="17"/>
          <w:lang w:val="en-GB" w:eastAsia="zh-CN"/>
        </w:rPr>
        <w:t>lead</w:t>
      </w:r>
      <w:proofErr w:type="gramEnd"/>
      <w:r w:rsidRPr="009F0FFB">
        <w:rPr>
          <w:sz w:val="17"/>
          <w:szCs w:val="17"/>
          <w:lang w:val="en-GB" w:eastAsia="zh-CN"/>
        </w:rPr>
        <w:t xml:space="preserve"> to complicated UE implementation and difficulty for operators to deploy.</w:t>
      </w:r>
    </w:p>
    <w:p w14:paraId="6374FB36" w14:textId="0A9AE55B" w:rsidR="009F0FFB" w:rsidRPr="009F0FFB" w:rsidRDefault="009F0FFB" w:rsidP="007511B0">
      <w:pPr>
        <w:snapToGrid w:val="0"/>
        <w:spacing w:after="0" w:line="20" w:lineRule="atLeast"/>
        <w:rPr>
          <w:sz w:val="17"/>
          <w:szCs w:val="17"/>
          <w:u w:val="single"/>
          <w:lang w:val="en-GB" w:eastAsia="zh-CN"/>
        </w:rPr>
      </w:pPr>
      <w:r w:rsidRPr="009F0FFB">
        <w:rPr>
          <w:sz w:val="17"/>
          <w:szCs w:val="17"/>
          <w:u w:val="single"/>
          <w:lang w:val="en-GB" w:eastAsia="zh-CN"/>
        </w:rPr>
        <w:t>Lesson learnt from 5G (9)</w:t>
      </w:r>
      <w:r w:rsidRPr="009F0FFB">
        <w:rPr>
          <w:sz w:val="17"/>
          <w:szCs w:val="17"/>
          <w:lang w:val="en-GB" w:eastAsia="zh-CN"/>
        </w:rPr>
        <w:t>: Paging adaptation introduced in 5G NR brings trivial network energy saving gain due to introduction at a late stage.</w:t>
      </w:r>
    </w:p>
    <w:p w14:paraId="4B11A75A" w14:textId="34D0CEE1" w:rsidR="009F0FFB" w:rsidRPr="009F0FFB" w:rsidRDefault="009F0FFB" w:rsidP="007511B0">
      <w:pPr>
        <w:snapToGrid w:val="0"/>
        <w:spacing w:after="60" w:line="20" w:lineRule="atLeast"/>
        <w:rPr>
          <w:sz w:val="17"/>
          <w:szCs w:val="17"/>
          <w:u w:val="single"/>
          <w:lang w:val="en-GB" w:eastAsia="zh-CN"/>
        </w:rPr>
      </w:pPr>
      <w:r w:rsidRPr="009F0FFB">
        <w:rPr>
          <w:sz w:val="17"/>
          <w:szCs w:val="17"/>
          <w:u w:val="single"/>
          <w:lang w:val="en-GB" w:eastAsia="zh-CN"/>
        </w:rPr>
        <w:t>Lesson learnt from 5G (10)</w:t>
      </w:r>
      <w:r w:rsidRPr="009F0FFB">
        <w:rPr>
          <w:sz w:val="17"/>
          <w:szCs w:val="17"/>
          <w:lang w:val="en-GB" w:eastAsia="zh-CN"/>
        </w:rPr>
        <w:t>: On-demand SI mechanisms introduce in 5G NR (</w:t>
      </w:r>
      <w:proofErr w:type="gramStart"/>
      <w:r w:rsidRPr="009F0FFB">
        <w:rPr>
          <w:sz w:val="17"/>
          <w:szCs w:val="17"/>
          <w:lang w:val="en-GB" w:eastAsia="zh-CN"/>
        </w:rPr>
        <w:t>i.e.</w:t>
      </w:r>
      <w:proofErr w:type="gramEnd"/>
      <w:r w:rsidRPr="009F0FFB">
        <w:rPr>
          <w:sz w:val="17"/>
          <w:szCs w:val="17"/>
          <w:lang w:val="en-GB" w:eastAsia="zh-CN"/>
        </w:rPr>
        <w:t xml:space="preserve"> OD-SI/OD-SIB1) intends for NES purpose, but are unfriendly to UE power saving and/or difficult for operators to deploy.</w:t>
      </w:r>
    </w:p>
    <w:p w14:paraId="6D4D6592" w14:textId="735D54EC" w:rsidR="009F0FFB" w:rsidRPr="00AD74DD" w:rsidRDefault="009F0FFB" w:rsidP="007511B0">
      <w:pPr>
        <w:spacing w:before="60" w:after="120" w:line="20" w:lineRule="atLeast"/>
        <w:rPr>
          <w:b/>
          <w:bCs/>
          <w:sz w:val="18"/>
          <w:szCs w:val="18"/>
          <w:lang w:eastAsia="zh-CN"/>
        </w:rPr>
      </w:pPr>
      <w:r w:rsidRPr="00AD74DD">
        <w:rPr>
          <w:b/>
          <w:bCs/>
          <w:sz w:val="18"/>
          <w:szCs w:val="18"/>
          <w:highlight w:val="green"/>
          <w:lang w:eastAsia="zh-CN"/>
        </w:rPr>
        <w:t>Proposal 5</w:t>
      </w:r>
      <w:r w:rsidRPr="00AD74DD">
        <w:rPr>
          <w:b/>
          <w:bCs/>
          <w:sz w:val="18"/>
          <w:szCs w:val="18"/>
          <w:lang w:eastAsia="zh-CN"/>
        </w:rPr>
        <w:t>: 6GR should study the paging mechanism taking both UE power saving (</w:t>
      </w:r>
      <w:proofErr w:type="gramStart"/>
      <w:r w:rsidRPr="00AD74DD">
        <w:rPr>
          <w:b/>
          <w:bCs/>
          <w:sz w:val="18"/>
          <w:szCs w:val="18"/>
          <w:lang w:eastAsia="zh-CN"/>
        </w:rPr>
        <w:t>e.g.</w:t>
      </w:r>
      <w:proofErr w:type="gramEnd"/>
      <w:r w:rsidRPr="00AD74DD">
        <w:rPr>
          <w:b/>
          <w:bCs/>
          <w:sz w:val="18"/>
          <w:szCs w:val="18"/>
          <w:lang w:eastAsia="zh-CN"/>
        </w:rPr>
        <w:t xml:space="preserve"> single pre-alter signal) and network energy saving (e.g. cleaner paging adaptation mechanism) into account, and study SI broadcasting schemes, taking NES, UE power consumption and SIB acquisition latency into account.</w:t>
      </w:r>
    </w:p>
    <w:p w14:paraId="0BA2A61E" w14:textId="62345904" w:rsidR="00623E3F" w:rsidRPr="007A182F" w:rsidRDefault="00623E3F" w:rsidP="002B79CF">
      <w:pPr>
        <w:spacing w:before="120" w:after="60"/>
        <w:rPr>
          <w:rFonts w:ascii="Arial" w:hAnsi="Arial" w:cs="Arial"/>
          <w:i/>
          <w:iCs/>
          <w:sz w:val="17"/>
          <w:szCs w:val="17"/>
          <w:u w:val="single"/>
          <w:lang w:val="en-GB" w:eastAsia="zh-CN"/>
        </w:rPr>
      </w:pPr>
      <w:r w:rsidRPr="007A182F">
        <w:rPr>
          <w:rFonts w:ascii="Arial" w:hAnsi="Arial" w:cs="Arial"/>
          <w:i/>
          <w:iCs/>
          <w:sz w:val="17"/>
          <w:szCs w:val="17"/>
          <w:u w:val="single"/>
          <w:lang w:val="en-GB" w:eastAsia="zh-CN"/>
        </w:rPr>
        <w:t>UAI</w:t>
      </w:r>
    </w:p>
    <w:p w14:paraId="7063DC07" w14:textId="670FC93C" w:rsidR="009F0FFB" w:rsidRPr="009F0FFB" w:rsidRDefault="009F0FFB" w:rsidP="009F0FFB">
      <w:pPr>
        <w:snapToGrid w:val="0"/>
        <w:spacing w:after="60" w:line="20" w:lineRule="atLeast"/>
        <w:rPr>
          <w:sz w:val="17"/>
          <w:szCs w:val="17"/>
          <w:u w:val="single"/>
          <w:lang w:val="en-GB" w:eastAsia="zh-CN"/>
        </w:rPr>
      </w:pPr>
      <w:r w:rsidRPr="009F0FFB">
        <w:rPr>
          <w:sz w:val="17"/>
          <w:szCs w:val="17"/>
          <w:u w:val="single"/>
          <w:lang w:val="en-GB" w:eastAsia="zh-CN"/>
        </w:rPr>
        <w:t>Lesson learnt from 5G (11)</w:t>
      </w:r>
      <w:r w:rsidRPr="009F0FFB">
        <w:rPr>
          <w:sz w:val="17"/>
          <w:szCs w:val="17"/>
          <w:lang w:val="en-GB" w:eastAsia="zh-CN"/>
        </w:rPr>
        <w:t>: UAI in 5G NR is misused to include UE AS capability change related information, and the preference related info is not useful due to lack of NW behaviour on how it is used.</w:t>
      </w:r>
    </w:p>
    <w:p w14:paraId="41FCEF4E" w14:textId="255CE642" w:rsidR="009F0FFB" w:rsidRPr="00AD74DD" w:rsidRDefault="009F0FFB" w:rsidP="007511B0">
      <w:pPr>
        <w:spacing w:before="60" w:after="120" w:line="20" w:lineRule="atLeast"/>
        <w:rPr>
          <w:b/>
          <w:bCs/>
          <w:sz w:val="18"/>
          <w:szCs w:val="18"/>
          <w:lang w:eastAsia="zh-CN"/>
        </w:rPr>
      </w:pPr>
      <w:r w:rsidRPr="00AD74DD">
        <w:rPr>
          <w:b/>
          <w:bCs/>
          <w:sz w:val="18"/>
          <w:szCs w:val="18"/>
          <w:highlight w:val="green"/>
          <w:lang w:eastAsia="zh-CN"/>
        </w:rPr>
        <w:t>Proposal 6</w:t>
      </w:r>
      <w:r w:rsidRPr="00AD74DD">
        <w:rPr>
          <w:b/>
          <w:bCs/>
          <w:sz w:val="18"/>
          <w:szCs w:val="18"/>
          <w:lang w:eastAsia="zh-CN"/>
        </w:rPr>
        <w:t>: Study the UAI framework in 6GR</w:t>
      </w:r>
      <w:r w:rsidRPr="00AD74DD">
        <w:rPr>
          <w:rFonts w:hint="eastAsia"/>
          <w:b/>
          <w:bCs/>
          <w:sz w:val="18"/>
          <w:szCs w:val="18"/>
          <w:lang w:eastAsia="zh-CN"/>
        </w:rPr>
        <w:t>,</w:t>
      </w:r>
      <w:r w:rsidRPr="00AD74DD">
        <w:rPr>
          <w:b/>
          <w:bCs/>
          <w:sz w:val="18"/>
          <w:szCs w:val="18"/>
          <w:lang w:eastAsia="zh-CN"/>
        </w:rPr>
        <w:t xml:space="preserve"> with the general principle that it only includes the information irrelevant to UE AS capability change and with a high-level specified network behaviour that the network should respect/follow the received UAI for network configuration. </w:t>
      </w:r>
    </w:p>
    <w:p w14:paraId="192BB0C5" w14:textId="77667BD4" w:rsidR="00623E3F" w:rsidRPr="007A182F" w:rsidRDefault="00623E3F" w:rsidP="002B79CF">
      <w:pPr>
        <w:spacing w:before="120" w:after="60"/>
        <w:rPr>
          <w:rFonts w:ascii="Arial" w:hAnsi="Arial" w:cs="Arial"/>
          <w:i/>
          <w:iCs/>
          <w:sz w:val="17"/>
          <w:szCs w:val="17"/>
          <w:u w:val="single"/>
          <w:lang w:val="en-GB" w:eastAsia="zh-CN"/>
        </w:rPr>
      </w:pPr>
      <w:r w:rsidRPr="007A182F">
        <w:rPr>
          <w:rFonts w:ascii="Arial" w:hAnsi="Arial" w:cs="Arial"/>
          <w:i/>
          <w:iCs/>
          <w:sz w:val="17"/>
          <w:szCs w:val="17"/>
          <w:u w:val="single"/>
          <w:lang w:val="en-GB" w:eastAsia="zh-CN"/>
        </w:rPr>
        <w:t>ASN.1 improvement</w:t>
      </w:r>
    </w:p>
    <w:p w14:paraId="39539C3C" w14:textId="3A29E67E" w:rsidR="009F0FFB" w:rsidRPr="009F0FFB" w:rsidRDefault="009F0FFB" w:rsidP="007511B0">
      <w:pPr>
        <w:snapToGrid w:val="0"/>
        <w:spacing w:after="60" w:line="20" w:lineRule="atLeast"/>
        <w:rPr>
          <w:sz w:val="17"/>
          <w:szCs w:val="17"/>
          <w:u w:val="single"/>
          <w:lang w:val="en-GB" w:eastAsia="zh-CN"/>
        </w:rPr>
      </w:pPr>
      <w:r w:rsidRPr="009F0FFB">
        <w:rPr>
          <w:sz w:val="17"/>
          <w:szCs w:val="17"/>
          <w:u w:val="single"/>
          <w:lang w:val="en-GB" w:eastAsia="zh-CN"/>
        </w:rPr>
        <w:t>Lesson learnt from 5G (12)</w:t>
      </w:r>
      <w:r w:rsidRPr="009F0FFB">
        <w:rPr>
          <w:sz w:val="17"/>
          <w:szCs w:val="17"/>
          <w:lang w:val="en-GB" w:eastAsia="zh-CN"/>
        </w:rPr>
        <w:t xml:space="preserve">: 5G NR ASN.1 design for RRC configuration has shortcomings </w:t>
      </w:r>
      <w:proofErr w:type="spellStart"/>
      <w:r w:rsidRPr="009F0FFB">
        <w:rPr>
          <w:sz w:val="17"/>
          <w:szCs w:val="17"/>
          <w:lang w:val="en-GB" w:eastAsia="zh-CN"/>
        </w:rPr>
        <w:t>w.r.t.</w:t>
      </w:r>
      <w:proofErr w:type="spellEnd"/>
      <w:r w:rsidRPr="009F0FFB">
        <w:rPr>
          <w:sz w:val="17"/>
          <w:szCs w:val="17"/>
          <w:lang w:val="en-GB" w:eastAsia="zh-CN"/>
        </w:rPr>
        <w:t xml:space="preserve"> RRC </w:t>
      </w:r>
      <w:proofErr w:type="spellStart"/>
      <w:r w:rsidRPr="009F0FFB">
        <w:rPr>
          <w:sz w:val="17"/>
          <w:szCs w:val="17"/>
          <w:lang w:val="en-GB" w:eastAsia="zh-CN"/>
        </w:rPr>
        <w:t>msg</w:t>
      </w:r>
      <w:proofErr w:type="spellEnd"/>
      <w:r w:rsidRPr="009F0FFB">
        <w:rPr>
          <w:sz w:val="17"/>
          <w:szCs w:val="17"/>
          <w:lang w:val="en-GB" w:eastAsia="zh-CN"/>
        </w:rPr>
        <w:t xml:space="preserve"> processing efficiency, being unfriendly for UE implementation and </w:t>
      </w:r>
      <w:r w:rsidRPr="009F0FFB">
        <w:rPr>
          <w:rFonts w:hint="eastAsia"/>
          <w:sz w:val="17"/>
          <w:szCs w:val="17"/>
          <w:lang w:val="en-GB" w:eastAsia="zh-CN"/>
        </w:rPr>
        <w:t>failure</w:t>
      </w:r>
      <w:r w:rsidRPr="009F0FFB">
        <w:rPr>
          <w:sz w:val="17"/>
          <w:szCs w:val="17"/>
          <w:lang w:val="en-GB" w:eastAsia="zh-CN"/>
        </w:rPr>
        <w:t xml:space="preserve"> handling </w:t>
      </w:r>
      <w:r w:rsidRPr="009F0FFB">
        <w:rPr>
          <w:rFonts w:hint="eastAsia"/>
          <w:sz w:val="17"/>
          <w:szCs w:val="17"/>
          <w:lang w:val="en-GB" w:eastAsia="zh-CN"/>
        </w:rPr>
        <w:t>with</w:t>
      </w:r>
      <w:r w:rsidRPr="009F0FFB">
        <w:rPr>
          <w:sz w:val="17"/>
          <w:szCs w:val="17"/>
          <w:lang w:val="en-GB" w:eastAsia="zh-CN"/>
        </w:rPr>
        <w:t xml:space="preserve"> </w:t>
      </w:r>
      <w:r w:rsidRPr="009F0FFB">
        <w:rPr>
          <w:rFonts w:hint="eastAsia"/>
          <w:sz w:val="17"/>
          <w:szCs w:val="17"/>
          <w:lang w:val="en-GB" w:eastAsia="zh-CN"/>
        </w:rPr>
        <w:t>poor</w:t>
      </w:r>
      <w:r w:rsidRPr="009F0FFB">
        <w:rPr>
          <w:sz w:val="17"/>
          <w:szCs w:val="17"/>
          <w:lang w:val="en-GB" w:eastAsia="zh-CN"/>
        </w:rPr>
        <w:t xml:space="preserve"> future proof.</w:t>
      </w:r>
    </w:p>
    <w:p w14:paraId="4F62C64F" w14:textId="5D2F8E77" w:rsidR="009F0FFB" w:rsidRPr="00AD74DD" w:rsidRDefault="009F0FFB" w:rsidP="007511B0">
      <w:pPr>
        <w:spacing w:before="60" w:after="120" w:line="20" w:lineRule="atLeast"/>
        <w:rPr>
          <w:b/>
          <w:bCs/>
          <w:sz w:val="18"/>
          <w:szCs w:val="18"/>
          <w:lang w:eastAsia="zh-CN"/>
        </w:rPr>
      </w:pPr>
      <w:r w:rsidRPr="00AD74DD">
        <w:rPr>
          <w:rFonts w:hint="eastAsia"/>
          <w:b/>
          <w:bCs/>
          <w:sz w:val="18"/>
          <w:szCs w:val="18"/>
          <w:highlight w:val="green"/>
          <w:lang w:eastAsia="zh-CN"/>
        </w:rPr>
        <w:t>P</w:t>
      </w:r>
      <w:r w:rsidRPr="00AD74DD">
        <w:rPr>
          <w:b/>
          <w:bCs/>
          <w:sz w:val="18"/>
          <w:szCs w:val="18"/>
          <w:highlight w:val="green"/>
          <w:lang w:eastAsia="zh-CN"/>
        </w:rPr>
        <w:t>roposal 7</w:t>
      </w:r>
      <w:r w:rsidRPr="00AD74DD">
        <w:rPr>
          <w:b/>
          <w:bCs/>
          <w:sz w:val="18"/>
          <w:szCs w:val="18"/>
          <w:lang w:eastAsia="zh-CN"/>
        </w:rPr>
        <w:t>: Study simplified RRC message structure and improved ASN.1 processing in 6GR, enabling UE processing of network configuration with higher processing efficiency and lower UE implementation complexity than 5G NR RRC reconfiguration (</w:t>
      </w:r>
      <w:proofErr w:type="gramStart"/>
      <w:r w:rsidRPr="00AD74DD">
        <w:rPr>
          <w:b/>
          <w:bCs/>
          <w:sz w:val="18"/>
          <w:szCs w:val="18"/>
          <w:lang w:eastAsia="zh-CN"/>
        </w:rPr>
        <w:t>e.g.</w:t>
      </w:r>
      <w:proofErr w:type="gramEnd"/>
      <w:r w:rsidRPr="00AD74DD">
        <w:rPr>
          <w:b/>
          <w:bCs/>
          <w:sz w:val="18"/>
          <w:szCs w:val="18"/>
          <w:lang w:eastAsia="zh-CN"/>
        </w:rPr>
        <w:t xml:space="preserve"> per feature/feature set ASN.1 module).</w:t>
      </w:r>
    </w:p>
    <w:p w14:paraId="644C4355" w14:textId="77777777" w:rsidR="002E6323" w:rsidRDefault="00C24F2B">
      <w:pPr>
        <w:pStyle w:val="Heading1"/>
        <w:tabs>
          <w:tab w:val="clear" w:pos="4680"/>
          <w:tab w:val="clear" w:pos="9360"/>
        </w:tabs>
      </w:pPr>
      <w:r>
        <w:lastRenderedPageBreak/>
        <w:t>Reference</w:t>
      </w:r>
    </w:p>
    <w:p w14:paraId="33C1EC9A" w14:textId="3EF92B92" w:rsidR="00524718" w:rsidRDefault="00546117" w:rsidP="00546117">
      <w:pPr>
        <w:rPr>
          <w:lang w:val="en-GB"/>
        </w:rPr>
      </w:pPr>
      <w:r>
        <w:rPr>
          <w:rFonts w:hint="eastAsia"/>
          <w:lang w:val="en-GB"/>
        </w:rPr>
        <w:t>[</w:t>
      </w:r>
      <w:r>
        <w:rPr>
          <w:lang w:val="en-GB"/>
        </w:rPr>
        <w:t>1]</w:t>
      </w:r>
      <w:r>
        <w:rPr>
          <w:lang w:val="en-GB"/>
        </w:rPr>
        <w:tab/>
      </w:r>
      <w:r w:rsidR="00524718" w:rsidRPr="00524718">
        <w:rPr>
          <w:lang w:val="en-GB"/>
        </w:rPr>
        <w:t>RP-</w:t>
      </w:r>
      <w:r w:rsidR="00525BCA" w:rsidRPr="00524718">
        <w:rPr>
          <w:lang w:val="en-GB"/>
        </w:rPr>
        <w:t>252912</w:t>
      </w:r>
      <w:r w:rsidR="00525BCA">
        <w:rPr>
          <w:lang w:val="en-GB"/>
        </w:rPr>
        <w:t xml:space="preserve"> </w:t>
      </w:r>
      <w:r w:rsidR="00524718" w:rsidRPr="00524718">
        <w:rPr>
          <w:lang w:val="en-GB"/>
        </w:rPr>
        <w:t>Revised SID: Study on 6G Radio</w:t>
      </w:r>
    </w:p>
    <w:p w14:paraId="57D7DF82" w14:textId="24F2E8B1" w:rsidR="00546117" w:rsidRPr="00FF5D43" w:rsidRDefault="00546117" w:rsidP="00FF5D43">
      <w:pPr>
        <w:rPr>
          <w:lang w:val="en-GB" w:eastAsia="zh-CN"/>
        </w:rPr>
      </w:pPr>
      <w:r>
        <w:rPr>
          <w:rFonts w:hint="eastAsia"/>
          <w:lang w:val="en-GB" w:eastAsia="zh-CN"/>
        </w:rPr>
        <w:t>[</w:t>
      </w:r>
      <w:r>
        <w:rPr>
          <w:lang w:val="en-GB" w:eastAsia="zh-CN"/>
        </w:rPr>
        <w:t>2]</w:t>
      </w:r>
      <w:r>
        <w:rPr>
          <w:lang w:val="en-GB" w:eastAsia="zh-CN"/>
        </w:rPr>
        <w:tab/>
      </w:r>
      <w:r w:rsidR="00FF5D43">
        <w:rPr>
          <w:lang w:val="en-GB" w:eastAsia="zh-CN"/>
        </w:rPr>
        <w:t>3</w:t>
      </w:r>
      <w:r w:rsidR="00FF5D43">
        <w:rPr>
          <w:rFonts w:hint="eastAsia"/>
          <w:lang w:val="en-GB" w:eastAsia="zh-CN"/>
        </w:rPr>
        <w:t>GPP</w:t>
      </w:r>
      <w:r w:rsidR="00FF5D43">
        <w:rPr>
          <w:lang w:val="en-GB" w:eastAsia="zh-CN"/>
        </w:rPr>
        <w:t xml:space="preserve"> </w:t>
      </w:r>
      <w:r w:rsidR="00524718">
        <w:rPr>
          <w:lang w:eastAsia="zh-CN"/>
        </w:rPr>
        <w:t>TS 38.331</w:t>
      </w:r>
      <w:r w:rsidR="00525BCA">
        <w:rPr>
          <w:lang w:eastAsia="zh-CN"/>
        </w:rPr>
        <w:tab/>
      </w:r>
      <w:r w:rsidR="00FF5D43">
        <w:rPr>
          <w:lang w:eastAsia="zh-CN"/>
        </w:rPr>
        <w:t>NR; Radio Resource Control (RRC) protocol specification</w:t>
      </w:r>
    </w:p>
    <w:p w14:paraId="4A561AFF" w14:textId="4007F11B" w:rsidR="00524718" w:rsidRDefault="00524718" w:rsidP="00546117">
      <w:pPr>
        <w:rPr>
          <w:lang w:val="en-GB" w:eastAsia="zh-CN"/>
        </w:rPr>
      </w:pPr>
      <w:r>
        <w:rPr>
          <w:rFonts w:hint="eastAsia"/>
          <w:lang w:val="en-GB" w:eastAsia="zh-CN"/>
        </w:rPr>
        <w:t>[</w:t>
      </w:r>
      <w:r>
        <w:rPr>
          <w:lang w:val="en-GB" w:eastAsia="zh-CN"/>
        </w:rPr>
        <w:t>3]</w:t>
      </w:r>
      <w:r>
        <w:rPr>
          <w:lang w:val="en-GB" w:eastAsia="zh-CN"/>
        </w:rPr>
        <w:tab/>
      </w:r>
      <w:r w:rsidR="00FF5D43">
        <w:rPr>
          <w:lang w:val="en-GB" w:eastAsia="zh-CN"/>
        </w:rPr>
        <w:t xml:space="preserve">3GPP </w:t>
      </w:r>
      <w:r>
        <w:rPr>
          <w:rFonts w:hint="eastAsia"/>
          <w:lang w:val="en-GB" w:eastAsia="zh-CN"/>
        </w:rPr>
        <w:t>T</w:t>
      </w:r>
      <w:r>
        <w:rPr>
          <w:lang w:val="en-GB" w:eastAsia="zh-CN"/>
        </w:rPr>
        <w:t>R</w:t>
      </w:r>
      <w:r w:rsidR="00FF5D43">
        <w:rPr>
          <w:lang w:val="en-GB" w:eastAsia="zh-CN"/>
        </w:rPr>
        <w:t xml:space="preserve"> </w:t>
      </w:r>
      <w:r>
        <w:rPr>
          <w:lang w:val="en-GB" w:eastAsia="zh-CN"/>
        </w:rPr>
        <w:t>38.914</w:t>
      </w:r>
      <w:r w:rsidR="00525BCA">
        <w:rPr>
          <w:lang w:val="en-GB" w:eastAsia="zh-CN"/>
        </w:rPr>
        <w:tab/>
      </w:r>
      <w:r w:rsidR="00525BCA" w:rsidRPr="007F023A">
        <w:rPr>
          <w:iCs/>
        </w:rPr>
        <w:t xml:space="preserve">Study on 6G Scenarios and </w:t>
      </w:r>
      <w:r w:rsidR="00525BCA" w:rsidRPr="007F023A">
        <w:rPr>
          <w:rFonts w:hint="eastAsia"/>
          <w:iCs/>
          <w:lang w:eastAsia="zh-CN"/>
        </w:rPr>
        <w:t>R</w:t>
      </w:r>
      <w:r w:rsidR="00525BCA" w:rsidRPr="007F023A">
        <w:rPr>
          <w:iCs/>
        </w:rPr>
        <w:t>equirements</w:t>
      </w:r>
    </w:p>
    <w:p w14:paraId="72EAE3B1" w14:textId="6CCDAAF4" w:rsidR="008F1EA7" w:rsidRDefault="00546117" w:rsidP="00525BCA">
      <w:pPr>
        <w:rPr>
          <w:lang w:val="en-GB" w:eastAsia="zh-CN"/>
        </w:rPr>
      </w:pPr>
      <w:r>
        <w:rPr>
          <w:rFonts w:hint="eastAsia"/>
          <w:lang w:val="en-GB" w:eastAsia="zh-CN"/>
        </w:rPr>
        <w:t>[</w:t>
      </w:r>
      <w:r w:rsidR="008F1EA7">
        <w:rPr>
          <w:lang w:val="en-GB" w:eastAsia="zh-CN"/>
        </w:rPr>
        <w:t>4</w:t>
      </w:r>
      <w:r>
        <w:rPr>
          <w:lang w:val="en-GB" w:eastAsia="zh-CN"/>
        </w:rPr>
        <w:t>]</w:t>
      </w:r>
      <w:r>
        <w:rPr>
          <w:lang w:val="en-GB" w:eastAsia="zh-CN"/>
        </w:rPr>
        <w:tab/>
      </w:r>
      <w:r w:rsidR="00525BCA">
        <w:rPr>
          <w:lang w:val="en-GB" w:eastAsia="zh-CN"/>
        </w:rPr>
        <w:t xml:space="preserve">3GPP </w:t>
      </w:r>
      <w:r w:rsidR="008F1EA7">
        <w:rPr>
          <w:lang w:val="en-GB" w:eastAsia="zh-CN"/>
        </w:rPr>
        <w:t>TS 38.300</w:t>
      </w:r>
      <w:r w:rsidR="00525BCA">
        <w:rPr>
          <w:lang w:val="en-GB" w:eastAsia="zh-CN"/>
        </w:rPr>
        <w:tab/>
      </w:r>
      <w:r w:rsidR="00525BCA" w:rsidRPr="00525BCA">
        <w:rPr>
          <w:lang w:val="en-GB" w:eastAsia="zh-CN"/>
        </w:rPr>
        <w:t>NR; NR and NG-RAN Overall Description;</w:t>
      </w:r>
      <w:r w:rsidR="00525BCA">
        <w:rPr>
          <w:lang w:val="en-GB" w:eastAsia="zh-CN"/>
        </w:rPr>
        <w:t xml:space="preserve"> </w:t>
      </w:r>
      <w:r w:rsidR="00525BCA" w:rsidRPr="00525BCA">
        <w:rPr>
          <w:lang w:val="en-GB" w:eastAsia="zh-CN"/>
        </w:rPr>
        <w:t>Stage 2</w:t>
      </w:r>
    </w:p>
    <w:p w14:paraId="0FA659DE" w14:textId="6710112D" w:rsidR="00546117" w:rsidRDefault="008F1EA7" w:rsidP="00546117">
      <w:r>
        <w:rPr>
          <w:lang w:val="en-GB" w:eastAsia="zh-CN"/>
        </w:rPr>
        <w:t>[5]</w:t>
      </w:r>
      <w:r>
        <w:rPr>
          <w:lang w:val="en-GB" w:eastAsia="zh-CN"/>
        </w:rPr>
        <w:tab/>
      </w:r>
      <w:r w:rsidR="00525BCA">
        <w:rPr>
          <w:lang w:val="en-GB" w:eastAsia="zh-CN"/>
        </w:rPr>
        <w:t xml:space="preserve">3GPP </w:t>
      </w:r>
      <w:r w:rsidR="00546117">
        <w:rPr>
          <w:rFonts w:hint="eastAsia"/>
          <w:lang w:eastAsia="zh-CN"/>
        </w:rPr>
        <w:t>TR</w:t>
      </w:r>
      <w:r w:rsidR="00546117">
        <w:t xml:space="preserve"> 38.857</w:t>
      </w:r>
      <w:r w:rsidR="00525BCA">
        <w:tab/>
      </w:r>
      <w:r w:rsidR="00525BCA" w:rsidRPr="00F57BD9">
        <w:t>Study on NR Positioning Enhancements</w:t>
      </w:r>
    </w:p>
    <w:p w14:paraId="4EBD2C99" w14:textId="1654863F" w:rsidR="00546117" w:rsidRDefault="00546117" w:rsidP="00F9057B">
      <w:pPr>
        <w:rPr>
          <w:lang w:eastAsia="zh-CN"/>
        </w:rPr>
      </w:pPr>
      <w:r>
        <w:rPr>
          <w:rFonts w:hint="eastAsia"/>
          <w:lang w:val="en-GB" w:eastAsia="zh-CN"/>
        </w:rPr>
        <w:t>[</w:t>
      </w:r>
      <w:r w:rsidR="008F1EA7">
        <w:rPr>
          <w:lang w:val="en-GB" w:eastAsia="zh-CN"/>
        </w:rPr>
        <w:t>6</w:t>
      </w:r>
      <w:r>
        <w:rPr>
          <w:lang w:val="en-GB" w:eastAsia="zh-CN"/>
        </w:rPr>
        <w:t>]</w:t>
      </w:r>
      <w:r>
        <w:rPr>
          <w:lang w:val="en-GB" w:eastAsia="zh-CN"/>
        </w:rPr>
        <w:tab/>
      </w:r>
      <w:r w:rsidR="00F9057B" w:rsidRPr="00F9057B">
        <w:rPr>
          <w:lang w:val="en-GB" w:eastAsia="zh-CN"/>
        </w:rPr>
        <w:t>R2-164670</w:t>
      </w:r>
      <w:r w:rsidR="00F9057B">
        <w:rPr>
          <w:lang w:val="en-GB" w:eastAsia="zh-CN"/>
        </w:rPr>
        <w:t xml:space="preserve"> </w:t>
      </w:r>
      <w:r w:rsidR="00F9057B" w:rsidRPr="00F9057B">
        <w:rPr>
          <w:lang w:val="en-GB" w:eastAsia="zh-CN"/>
        </w:rPr>
        <w:t>Report of 3GPP TSG RAN WG2 meeting #94</w:t>
      </w:r>
    </w:p>
    <w:p w14:paraId="4A64C0E0" w14:textId="107C9A8A" w:rsidR="00546117" w:rsidRPr="007511B0" w:rsidRDefault="00546117" w:rsidP="00546117">
      <w:pPr>
        <w:rPr>
          <w:lang w:val="en-GB" w:eastAsia="zh-CN"/>
        </w:rPr>
      </w:pPr>
      <w:r>
        <w:rPr>
          <w:rFonts w:hint="eastAsia"/>
          <w:lang w:eastAsia="zh-CN"/>
        </w:rPr>
        <w:t>[</w:t>
      </w:r>
      <w:r w:rsidR="008F1EA7">
        <w:rPr>
          <w:lang w:eastAsia="zh-CN"/>
        </w:rPr>
        <w:t>7</w:t>
      </w:r>
      <w:r>
        <w:rPr>
          <w:lang w:eastAsia="zh-CN"/>
        </w:rPr>
        <w:t>]</w:t>
      </w:r>
      <w:r>
        <w:rPr>
          <w:lang w:eastAsia="zh-CN"/>
        </w:rPr>
        <w:tab/>
      </w:r>
      <w:r w:rsidR="00525BCA">
        <w:rPr>
          <w:lang w:eastAsia="zh-CN"/>
        </w:rPr>
        <w:t xml:space="preserve">3GPP </w:t>
      </w:r>
      <w:r>
        <w:rPr>
          <w:lang w:eastAsia="zh-CN"/>
        </w:rPr>
        <w:t>TS 21.905</w:t>
      </w:r>
      <w:r w:rsidR="00525BCA">
        <w:rPr>
          <w:lang w:eastAsia="zh-CN"/>
        </w:rPr>
        <w:tab/>
      </w:r>
      <w:r w:rsidR="00525BCA" w:rsidRPr="00525BCA">
        <w:rPr>
          <w:lang w:eastAsia="zh-CN"/>
        </w:rPr>
        <w:t>Vocabulary for 3GPP Specifications</w:t>
      </w:r>
    </w:p>
    <w:p w14:paraId="16481C4E" w14:textId="43AED55C" w:rsidR="00546117" w:rsidRDefault="00546117" w:rsidP="00546117">
      <w:pPr>
        <w:rPr>
          <w:lang w:eastAsia="zh-CN"/>
        </w:rPr>
      </w:pPr>
      <w:r>
        <w:rPr>
          <w:rFonts w:hint="eastAsia"/>
          <w:lang w:eastAsia="zh-CN"/>
        </w:rPr>
        <w:t>[</w:t>
      </w:r>
      <w:r w:rsidR="008F1EA7">
        <w:rPr>
          <w:lang w:eastAsia="zh-CN"/>
        </w:rPr>
        <w:t>8</w:t>
      </w:r>
      <w:r>
        <w:rPr>
          <w:lang w:eastAsia="zh-CN"/>
        </w:rPr>
        <w:t>]</w:t>
      </w:r>
      <w:r>
        <w:rPr>
          <w:lang w:eastAsia="zh-CN"/>
        </w:rPr>
        <w:tab/>
        <w:t xml:space="preserve">RAN#109 </w:t>
      </w:r>
      <w:r w:rsidR="00967032">
        <w:rPr>
          <w:lang w:eastAsia="zh-CN"/>
        </w:rPr>
        <w:t>draft meeting report</w:t>
      </w:r>
    </w:p>
    <w:p w14:paraId="6772A863" w14:textId="2B897FDB" w:rsidR="00546117" w:rsidRDefault="00546117" w:rsidP="00546117">
      <w:pPr>
        <w:rPr>
          <w:lang w:eastAsia="zh-CN"/>
        </w:rPr>
      </w:pPr>
      <w:r>
        <w:rPr>
          <w:rFonts w:hint="eastAsia"/>
          <w:lang w:eastAsia="zh-CN"/>
        </w:rPr>
        <w:t>[</w:t>
      </w:r>
      <w:r w:rsidR="008F1EA7">
        <w:rPr>
          <w:lang w:eastAsia="zh-CN"/>
        </w:rPr>
        <w:t>9</w:t>
      </w:r>
      <w:r>
        <w:rPr>
          <w:lang w:eastAsia="zh-CN"/>
        </w:rPr>
        <w:t>]</w:t>
      </w:r>
      <w:r>
        <w:rPr>
          <w:lang w:eastAsia="zh-CN"/>
        </w:rPr>
        <w:tab/>
      </w:r>
      <w:r w:rsidRPr="00FF4886">
        <w:rPr>
          <w:lang w:eastAsia="zh-CN"/>
        </w:rPr>
        <w:t>RP-252950</w:t>
      </w:r>
      <w:r w:rsidR="00525BCA">
        <w:rPr>
          <w:lang w:eastAsia="zh-CN"/>
        </w:rPr>
        <w:t xml:space="preserve"> </w:t>
      </w:r>
      <w:r w:rsidR="00525BCA" w:rsidRPr="00525BCA">
        <w:rPr>
          <w:lang w:eastAsia="zh-CN"/>
        </w:rPr>
        <w:t>Moderator’s summary on spectrum utilization requirements</w:t>
      </w:r>
    </w:p>
    <w:p w14:paraId="34B2C5D1" w14:textId="67EA3352" w:rsidR="00546117" w:rsidRDefault="00546117" w:rsidP="00546117">
      <w:r>
        <w:rPr>
          <w:rFonts w:hint="eastAsia"/>
          <w:lang w:eastAsia="zh-CN"/>
        </w:rPr>
        <w:t>[</w:t>
      </w:r>
      <w:r w:rsidR="008F1EA7">
        <w:rPr>
          <w:lang w:eastAsia="zh-CN"/>
        </w:rPr>
        <w:t>10</w:t>
      </w:r>
      <w:r>
        <w:rPr>
          <w:lang w:eastAsia="zh-CN"/>
        </w:rPr>
        <w:t>]</w:t>
      </w:r>
      <w:r>
        <w:rPr>
          <w:lang w:eastAsia="zh-CN"/>
        </w:rPr>
        <w:tab/>
      </w:r>
      <w:r w:rsidRPr="007511B0">
        <w:t>R2-1811001</w:t>
      </w:r>
      <w:r>
        <w:rPr>
          <w:b/>
          <w:bCs/>
        </w:rPr>
        <w:t xml:space="preserve"> </w:t>
      </w:r>
      <w:r w:rsidRPr="0058739A">
        <w:t>Report of 3GPP TSG RAN2#102 meeting, Busan, Korea</w:t>
      </w:r>
    </w:p>
    <w:p w14:paraId="495BB353" w14:textId="1EBFB44C" w:rsidR="00546117" w:rsidRDefault="00546117" w:rsidP="00546117">
      <w:pPr>
        <w:rPr>
          <w:rFonts w:cs="Arial"/>
        </w:rPr>
      </w:pPr>
      <w:r>
        <w:rPr>
          <w:rFonts w:hint="eastAsia"/>
          <w:lang w:eastAsia="zh-CN"/>
        </w:rPr>
        <w:t>[</w:t>
      </w:r>
      <w:r w:rsidR="008F1EA7">
        <w:rPr>
          <w:lang w:eastAsia="zh-CN"/>
        </w:rPr>
        <w:t>11</w:t>
      </w:r>
      <w:r>
        <w:rPr>
          <w:lang w:eastAsia="zh-CN"/>
        </w:rPr>
        <w:t>]</w:t>
      </w:r>
      <w:r>
        <w:rPr>
          <w:lang w:eastAsia="zh-CN"/>
        </w:rPr>
        <w:tab/>
      </w:r>
      <w:r w:rsidRPr="007511B0">
        <w:rPr>
          <w:rFonts w:cs="Arial"/>
        </w:rPr>
        <w:t>R2-1811002</w:t>
      </w:r>
      <w:r>
        <w:rPr>
          <w:rFonts w:cs="Arial"/>
          <w:b/>
          <w:bCs/>
        </w:rPr>
        <w:t xml:space="preserve"> </w:t>
      </w:r>
      <w:r w:rsidRPr="00246BAE">
        <w:rPr>
          <w:rFonts w:cs="Arial"/>
        </w:rPr>
        <w:t xml:space="preserve">Report of 3GPP TSG RAN2 NR </w:t>
      </w:r>
      <w:proofErr w:type="spellStart"/>
      <w:r w:rsidRPr="00246BAE">
        <w:rPr>
          <w:rFonts w:cs="Arial"/>
        </w:rPr>
        <w:t>AdHoc</w:t>
      </w:r>
      <w:proofErr w:type="spellEnd"/>
      <w:r w:rsidRPr="00246BAE">
        <w:rPr>
          <w:rFonts w:cs="Arial"/>
        </w:rPr>
        <w:t xml:space="preserve"> 1807 meeting, Montreal, Canada</w:t>
      </w:r>
    </w:p>
    <w:p w14:paraId="3320A4C1" w14:textId="77777777" w:rsidR="007A182F" w:rsidRPr="007A182F" w:rsidRDefault="00484766" w:rsidP="007A182F">
      <w:pPr>
        <w:rPr>
          <w:lang w:val="en-GB"/>
        </w:rPr>
      </w:pPr>
      <w:r>
        <w:rPr>
          <w:rFonts w:cs="Arial" w:hint="eastAsia"/>
          <w:lang w:eastAsia="zh-CN"/>
        </w:rPr>
        <w:t>[</w:t>
      </w:r>
      <w:r>
        <w:rPr>
          <w:rFonts w:cs="Arial"/>
          <w:lang w:eastAsia="zh-CN"/>
        </w:rPr>
        <w:t>1</w:t>
      </w:r>
      <w:r w:rsidR="008F1EA7">
        <w:rPr>
          <w:rFonts w:cs="Arial"/>
          <w:lang w:eastAsia="zh-CN"/>
        </w:rPr>
        <w:t>2</w:t>
      </w:r>
      <w:r>
        <w:rPr>
          <w:rFonts w:cs="Arial"/>
          <w:lang w:eastAsia="zh-CN"/>
        </w:rPr>
        <w:t>]</w:t>
      </w:r>
      <w:r>
        <w:rPr>
          <w:rFonts w:cs="Arial"/>
          <w:lang w:eastAsia="zh-CN"/>
        </w:rPr>
        <w:tab/>
      </w:r>
      <w:r w:rsidRPr="007A182F">
        <w:rPr>
          <w:lang w:val="en-GB"/>
        </w:rPr>
        <w:t>R2-2506773</w:t>
      </w:r>
      <w:r w:rsidRPr="007A182F">
        <w:rPr>
          <w:lang w:val="en-GB"/>
        </w:rPr>
        <w:tab/>
      </w:r>
      <w:r w:rsidR="007A182F" w:rsidRPr="007A182F">
        <w:rPr>
          <w:lang w:val="en-GB"/>
        </w:rPr>
        <w:t>General Consideration on 6GR UE Capability</w:t>
      </w:r>
    </w:p>
    <w:p w14:paraId="0CCC588B" w14:textId="53C90FF6" w:rsidR="00546117" w:rsidRDefault="00546117" w:rsidP="00525BCA">
      <w:pPr>
        <w:rPr>
          <w:lang w:val="en-GB"/>
        </w:rPr>
      </w:pPr>
      <w:r>
        <w:rPr>
          <w:rFonts w:hint="eastAsia"/>
          <w:lang w:val="en-GB"/>
        </w:rPr>
        <w:t>[</w:t>
      </w:r>
      <w:r w:rsidR="00484766">
        <w:rPr>
          <w:lang w:val="en-GB"/>
        </w:rPr>
        <w:t>1</w:t>
      </w:r>
      <w:r w:rsidR="008F1EA7">
        <w:rPr>
          <w:lang w:val="en-GB"/>
        </w:rPr>
        <w:t>3</w:t>
      </w:r>
      <w:r>
        <w:rPr>
          <w:lang w:val="en-GB"/>
        </w:rPr>
        <w:t>]</w:t>
      </w:r>
      <w:r>
        <w:rPr>
          <w:lang w:val="en-GB"/>
        </w:rPr>
        <w:tab/>
      </w:r>
      <w:r w:rsidR="00525BCA">
        <w:rPr>
          <w:lang w:val="en-GB"/>
        </w:rPr>
        <w:t xml:space="preserve">3GPP </w:t>
      </w:r>
      <w:r>
        <w:rPr>
          <w:lang w:val="en-GB"/>
        </w:rPr>
        <w:t>TS 38.355</w:t>
      </w:r>
      <w:r w:rsidR="00525BCA">
        <w:rPr>
          <w:lang w:val="en-GB"/>
        </w:rPr>
        <w:tab/>
      </w:r>
      <w:r w:rsidR="00525BCA" w:rsidRPr="00525BCA">
        <w:rPr>
          <w:lang w:val="en-GB"/>
        </w:rPr>
        <w:t>NR;</w:t>
      </w:r>
      <w:r w:rsidR="00525BCA">
        <w:rPr>
          <w:lang w:val="en-GB"/>
        </w:rPr>
        <w:t xml:space="preserve"> </w:t>
      </w:r>
      <w:proofErr w:type="spellStart"/>
      <w:r w:rsidR="00525BCA" w:rsidRPr="00525BCA">
        <w:rPr>
          <w:lang w:val="en-GB"/>
        </w:rPr>
        <w:t>Sidelink</w:t>
      </w:r>
      <w:proofErr w:type="spellEnd"/>
      <w:r w:rsidR="00525BCA" w:rsidRPr="00525BCA">
        <w:rPr>
          <w:lang w:val="en-GB"/>
        </w:rPr>
        <w:t xml:space="preserve"> Positioning Protocol (SLPP);</w:t>
      </w:r>
      <w:r w:rsidR="00525BCA">
        <w:rPr>
          <w:lang w:val="en-GB"/>
        </w:rPr>
        <w:t xml:space="preserve"> </w:t>
      </w:r>
      <w:r w:rsidR="00525BCA" w:rsidRPr="00525BCA">
        <w:rPr>
          <w:lang w:val="en-GB"/>
        </w:rPr>
        <w:t>Protocol specification</w:t>
      </w:r>
    </w:p>
    <w:p w14:paraId="7E617825" w14:textId="5AFC59F5" w:rsidR="005709E8" w:rsidRDefault="005709E8" w:rsidP="009D6C74">
      <w:pPr>
        <w:rPr>
          <w:lang w:val="en-GB" w:eastAsia="zh-CN"/>
        </w:rPr>
      </w:pPr>
    </w:p>
    <w:p w14:paraId="6AB17687" w14:textId="351D1C18" w:rsidR="005709E8" w:rsidRDefault="005709E8" w:rsidP="009D6C74">
      <w:pPr>
        <w:rPr>
          <w:lang w:val="en-GB" w:eastAsia="zh-CN"/>
        </w:rPr>
      </w:pPr>
    </w:p>
    <w:sectPr w:rsidR="005709E8" w:rsidSect="00CF33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979B" w14:textId="77777777" w:rsidR="007827C7" w:rsidRDefault="007827C7" w:rsidP="006D7341">
      <w:pPr>
        <w:spacing w:after="0"/>
      </w:pPr>
      <w:r>
        <w:separator/>
      </w:r>
    </w:p>
  </w:endnote>
  <w:endnote w:type="continuationSeparator" w:id="0">
    <w:p w14:paraId="722D3E83" w14:textId="77777777" w:rsidR="007827C7" w:rsidRDefault="007827C7"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9B1A6" w14:textId="77777777" w:rsidR="007827C7" w:rsidRDefault="007827C7" w:rsidP="006D7341">
      <w:pPr>
        <w:spacing w:after="0"/>
      </w:pPr>
      <w:r>
        <w:separator/>
      </w:r>
    </w:p>
  </w:footnote>
  <w:footnote w:type="continuationSeparator" w:id="0">
    <w:p w14:paraId="7EB270D9" w14:textId="77777777" w:rsidR="007827C7" w:rsidRDefault="007827C7" w:rsidP="006D7341">
      <w:pPr>
        <w:spacing w:after="0"/>
      </w:pPr>
      <w:r>
        <w:continuationSeparator/>
      </w:r>
    </w:p>
  </w:footnote>
  <w:footnote w:id="1">
    <w:p w14:paraId="3EAE918A" w14:textId="7F5A574F" w:rsidR="00CE6504" w:rsidRPr="00CE6504" w:rsidRDefault="00CE6504">
      <w:pPr>
        <w:pStyle w:val="FootnoteText"/>
        <w:rPr>
          <w:lang w:eastAsia="zh-CN"/>
        </w:rPr>
      </w:pPr>
      <w:r>
        <w:rPr>
          <w:rStyle w:val="FootnoteReference"/>
        </w:rPr>
        <w:footnoteRef/>
      </w:r>
      <w:r>
        <w:t xml:space="preserve"> </w:t>
      </w:r>
      <w:r>
        <w:rPr>
          <w:lang w:eastAsia="zh-CN"/>
        </w:rPr>
        <w:t xml:space="preserve">Note that it is not our intention that all the UE </w:t>
      </w:r>
      <w:r w:rsidR="00E675A1">
        <w:rPr>
          <w:lang w:eastAsia="zh-CN"/>
        </w:rPr>
        <w:t>behavior</w:t>
      </w:r>
      <w:r w:rsidR="00291812">
        <w:rPr>
          <w:lang w:eastAsia="zh-CN"/>
        </w:rPr>
        <w:t>s</w:t>
      </w:r>
      <w:r>
        <w:rPr>
          <w:lang w:eastAsia="zh-CN"/>
        </w:rPr>
        <w:t xml:space="preserve"> listed in the Table must be supported in 6GR Day-1. This is subjected to further discussion. </w:t>
      </w:r>
      <w:r w:rsidR="00E675A1">
        <w:rPr>
          <w:lang w:eastAsia="zh-CN"/>
        </w:rPr>
        <w:t>For example, t</w:t>
      </w:r>
      <w:r>
        <w:rPr>
          <w:lang w:eastAsia="zh-CN"/>
        </w:rPr>
        <w:t xml:space="preserve">hose unlikely supported in 6G Day 1 </w:t>
      </w:r>
      <w:r w:rsidR="00E675A1">
        <w:rPr>
          <w:lang w:eastAsia="zh-CN"/>
        </w:rPr>
        <w:t>are</w:t>
      </w:r>
      <w:r>
        <w:rPr>
          <w:lang w:eastAsia="zh-CN"/>
        </w:rPr>
        <w:t xml:space="preserve"> highlighted in grey</w:t>
      </w:r>
      <w:r w:rsidR="00E675A1">
        <w:rPr>
          <w:lang w:eastAsia="zh-CN"/>
        </w:rPr>
        <w:t xml:space="preserve"> whereas</w:t>
      </w:r>
      <w:r>
        <w:rPr>
          <w:lang w:eastAsia="zh-CN"/>
        </w:rPr>
        <w:t xml:space="preserve"> those needing further discussion in yellow.</w:t>
      </w:r>
    </w:p>
  </w:footnote>
  <w:footnote w:id="2">
    <w:p w14:paraId="50DADD92" w14:textId="253C0649" w:rsidR="002A68D3" w:rsidRPr="002A68D3" w:rsidRDefault="002A68D3" w:rsidP="00211D43">
      <w:pPr>
        <w:pStyle w:val="FootnoteText"/>
        <w:spacing w:after="60"/>
        <w:rPr>
          <w:lang w:eastAsia="zh-CN"/>
        </w:rPr>
      </w:pPr>
      <w:r>
        <w:rPr>
          <w:rStyle w:val="FootnoteReference"/>
        </w:rPr>
        <w:footnoteRef/>
      </w:r>
      <w:r>
        <w:t xml:space="preserve"> </w:t>
      </w:r>
      <w:r>
        <w:rPr>
          <w:lang w:eastAsia="zh-CN"/>
        </w:rPr>
        <w:t xml:space="preserve">The minimum value of </w:t>
      </w:r>
      <w:proofErr w:type="spellStart"/>
      <w:r w:rsidRPr="00F57BD9">
        <w:t>T</w:t>
      </w:r>
      <w:r w:rsidRPr="00F57BD9">
        <w:rPr>
          <w:vertAlign w:val="subscript"/>
        </w:rPr>
        <w:t>UEProc-RRCULInfo</w:t>
      </w:r>
      <w:proofErr w:type="spellEnd"/>
      <w:r>
        <w:rPr>
          <w:lang w:eastAsia="zh-CN"/>
        </w:rPr>
        <w:t xml:space="preserve"> in </w:t>
      </w:r>
      <w:r>
        <w:t>[</w:t>
      </w:r>
      <w:r w:rsidR="00A078C1">
        <w:t>5</w:t>
      </w:r>
      <w:r>
        <w:t>, Table 5.2.3.1.2-1]</w:t>
      </w:r>
      <w:r>
        <w:rPr>
          <w:lang w:eastAsia="zh-CN"/>
        </w:rPr>
        <w:t xml:space="preserve"> is used for an optimistic estimation for the RRC Setup Request transfer.</w:t>
      </w:r>
    </w:p>
  </w:footnote>
  <w:footnote w:id="3">
    <w:p w14:paraId="08759A87" w14:textId="0AC9EC86" w:rsidR="002A68D3" w:rsidRPr="002A68D3" w:rsidRDefault="002A68D3" w:rsidP="00211D43">
      <w:pPr>
        <w:pStyle w:val="FootnoteText"/>
        <w:spacing w:after="60"/>
        <w:rPr>
          <w:lang w:eastAsia="zh-CN"/>
        </w:rPr>
      </w:pPr>
      <w:r>
        <w:rPr>
          <w:rStyle w:val="FootnoteReference"/>
        </w:rPr>
        <w:footnoteRef/>
      </w:r>
      <w:r>
        <w:t xml:space="preserve"> </w:t>
      </w:r>
      <w:r>
        <w:rPr>
          <w:lang w:eastAsia="zh-CN"/>
        </w:rPr>
        <w:t xml:space="preserve">For the signaling propagation delays included in this table, the corresponding range defined in </w:t>
      </w:r>
      <w:r>
        <w:t>[</w:t>
      </w:r>
      <w:r w:rsidR="00A078C1">
        <w:t>5</w:t>
      </w:r>
      <w:r>
        <w:t>, Table 5.2.3.1.2-1]</w:t>
      </w:r>
      <w:r>
        <w:rPr>
          <w:lang w:eastAsia="zh-CN"/>
        </w:rPr>
        <w:t xml:space="preserve"> is applied.</w:t>
      </w:r>
    </w:p>
  </w:footnote>
  <w:footnote w:id="4">
    <w:p w14:paraId="65F7D62F" w14:textId="7F838786" w:rsidR="002A68D3" w:rsidRPr="002A68D3" w:rsidRDefault="002A68D3" w:rsidP="00211D43">
      <w:pPr>
        <w:pStyle w:val="FootnoteText"/>
        <w:spacing w:after="60"/>
        <w:rPr>
          <w:lang w:eastAsia="zh-CN"/>
        </w:rPr>
      </w:pPr>
      <w:r>
        <w:rPr>
          <w:rStyle w:val="FootnoteReference"/>
        </w:rPr>
        <w:footnoteRef/>
      </w:r>
      <w:r>
        <w:t xml:space="preserve"> </w:t>
      </w:r>
      <w:r>
        <w:rPr>
          <w:lang w:eastAsia="zh-CN"/>
        </w:rPr>
        <w:t xml:space="preserve">Since the initial UE msg and initial context setup request/response involves transfer of NAS, the </w:t>
      </w:r>
      <w:proofErr w:type="spellStart"/>
      <w:r w:rsidRPr="000F6067">
        <w:rPr>
          <w:sz w:val="20"/>
          <w:szCs w:val="20"/>
          <w:lang w:val="en-GB"/>
        </w:rPr>
        <w:t>T</w:t>
      </w:r>
      <w:r w:rsidRPr="000F6067">
        <w:rPr>
          <w:sz w:val="20"/>
          <w:szCs w:val="20"/>
          <w:vertAlign w:val="subscript"/>
          <w:lang w:val="en-GB"/>
        </w:rPr>
        <w:t>gNBProc</w:t>
      </w:r>
      <w:proofErr w:type="spellEnd"/>
      <w:r w:rsidRPr="000F6067">
        <w:rPr>
          <w:sz w:val="20"/>
          <w:szCs w:val="20"/>
          <w:vertAlign w:val="subscript"/>
          <w:lang w:val="en-GB"/>
        </w:rPr>
        <w:t>-NAS/LPP</w:t>
      </w:r>
      <w:r w:rsidRPr="005E0481">
        <w:rPr>
          <w:lang w:eastAsia="zh-CN"/>
        </w:rPr>
        <w:t xml:space="preserve"> in </w:t>
      </w:r>
      <w:r>
        <w:rPr>
          <w:lang w:eastAsia="zh-CN"/>
        </w:rPr>
        <w:t>[</w:t>
      </w:r>
      <w:r w:rsidR="00A078C1">
        <w:rPr>
          <w:lang w:eastAsia="zh-CN"/>
        </w:rPr>
        <w:t>5</w:t>
      </w:r>
      <w:r>
        <w:rPr>
          <w:lang w:eastAsia="zh-CN"/>
        </w:rPr>
        <w:t xml:space="preserve">, Table 5.2.3.1.2-1] </w:t>
      </w:r>
      <w:r w:rsidRPr="005E0481">
        <w:rPr>
          <w:lang w:eastAsia="zh-CN"/>
        </w:rPr>
        <w:t xml:space="preserve">is applied for </w:t>
      </w:r>
      <w:proofErr w:type="spellStart"/>
      <w:r w:rsidRPr="005E0481">
        <w:rPr>
          <w:lang w:eastAsia="zh-CN"/>
        </w:rPr>
        <w:t>gNB</w:t>
      </w:r>
      <w:proofErr w:type="spellEnd"/>
      <w:r w:rsidRPr="005E0481">
        <w:rPr>
          <w:lang w:eastAsia="zh-CN"/>
        </w:rPr>
        <w:t xml:space="preserve"> processing</w:t>
      </w:r>
      <w:r>
        <w:rPr>
          <w:lang w:eastAsia="zh-C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1522DC"/>
    <w:multiLevelType w:val="hybridMultilevel"/>
    <w:tmpl w:val="FB8AA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A3FCC"/>
    <w:multiLevelType w:val="hybridMultilevel"/>
    <w:tmpl w:val="72A45C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62A94"/>
    <w:multiLevelType w:val="hybridMultilevel"/>
    <w:tmpl w:val="46B64550"/>
    <w:lvl w:ilvl="0" w:tplc="79203554">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207A76"/>
    <w:multiLevelType w:val="hybridMultilevel"/>
    <w:tmpl w:val="9BA0D2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F056BC3"/>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602C4"/>
    <w:multiLevelType w:val="hybridMultilevel"/>
    <w:tmpl w:val="727A125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3E4C5B"/>
    <w:multiLevelType w:val="hybridMultilevel"/>
    <w:tmpl w:val="2BC46A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53F22"/>
    <w:multiLevelType w:val="hybridMultilevel"/>
    <w:tmpl w:val="98D4A7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5963424"/>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214C"/>
    <w:multiLevelType w:val="hybridMultilevel"/>
    <w:tmpl w:val="1AFC9450"/>
    <w:lvl w:ilvl="0" w:tplc="C8785E5E">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2"/>
  </w:num>
  <w:num w:numId="4">
    <w:abstractNumId w:val="6"/>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1"/>
  </w:num>
  <w:num w:numId="7">
    <w:abstractNumId w:val="14"/>
  </w:num>
  <w:num w:numId="8">
    <w:abstractNumId w:val="8"/>
  </w:num>
  <w:num w:numId="9">
    <w:abstractNumId w:val="16"/>
  </w:num>
  <w:num w:numId="10">
    <w:abstractNumId w:val="13"/>
  </w:num>
  <w:num w:numId="11">
    <w:abstractNumId w:val="5"/>
  </w:num>
  <w:num w:numId="12">
    <w:abstractNumId w:val="12"/>
  </w:num>
  <w:num w:numId="13">
    <w:abstractNumId w:val="1"/>
  </w:num>
  <w:num w:numId="14">
    <w:abstractNumId w:val="4"/>
  </w:num>
  <w:num w:numId="15">
    <w:abstractNumId w:val="9"/>
  </w:num>
  <w:num w:numId="16">
    <w:abstractNumId w:val="17"/>
  </w:num>
  <w:num w:numId="17">
    <w:abstractNumId w:val="18"/>
  </w:num>
  <w:num w:numId="18">
    <w:abstractNumId w:val="10"/>
  </w:num>
  <w:num w:numId="19">
    <w:abstractNumId w:val="15"/>
  </w:num>
  <w:num w:numId="20">
    <w:abstractNumId w:val="15"/>
  </w:num>
  <w:num w:numId="21">
    <w:abstractNumId w:val="3"/>
  </w:num>
  <w:num w:numId="2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74A"/>
    <w:rsid w:val="00036898"/>
    <w:rsid w:val="00036A27"/>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943"/>
    <w:rsid w:val="00067E08"/>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8F4"/>
    <w:rsid w:val="00093E07"/>
    <w:rsid w:val="00093EDA"/>
    <w:rsid w:val="000941D7"/>
    <w:rsid w:val="000941D9"/>
    <w:rsid w:val="00094A13"/>
    <w:rsid w:val="00094AC7"/>
    <w:rsid w:val="0009505C"/>
    <w:rsid w:val="0009515E"/>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1018"/>
    <w:rsid w:val="000A1C2B"/>
    <w:rsid w:val="000A1CB1"/>
    <w:rsid w:val="000A1D48"/>
    <w:rsid w:val="000A1DC5"/>
    <w:rsid w:val="000A1F4B"/>
    <w:rsid w:val="000A2197"/>
    <w:rsid w:val="000A2341"/>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62"/>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1002DB"/>
    <w:rsid w:val="00100319"/>
    <w:rsid w:val="00100590"/>
    <w:rsid w:val="0010084C"/>
    <w:rsid w:val="00100AB6"/>
    <w:rsid w:val="00100C86"/>
    <w:rsid w:val="00101345"/>
    <w:rsid w:val="0010154F"/>
    <w:rsid w:val="00101707"/>
    <w:rsid w:val="001017C4"/>
    <w:rsid w:val="00101CF8"/>
    <w:rsid w:val="00102318"/>
    <w:rsid w:val="001032B1"/>
    <w:rsid w:val="001033CA"/>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2D"/>
    <w:rsid w:val="001108DD"/>
    <w:rsid w:val="00110A5E"/>
    <w:rsid w:val="00111306"/>
    <w:rsid w:val="00111A47"/>
    <w:rsid w:val="00111AB6"/>
    <w:rsid w:val="00111B8E"/>
    <w:rsid w:val="00112231"/>
    <w:rsid w:val="0011277D"/>
    <w:rsid w:val="00112AA9"/>
    <w:rsid w:val="00112C08"/>
    <w:rsid w:val="0011316C"/>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74C6"/>
    <w:rsid w:val="00137AC3"/>
    <w:rsid w:val="00137AFE"/>
    <w:rsid w:val="00140E23"/>
    <w:rsid w:val="0014114A"/>
    <w:rsid w:val="00141C57"/>
    <w:rsid w:val="00142015"/>
    <w:rsid w:val="00142194"/>
    <w:rsid w:val="001422CE"/>
    <w:rsid w:val="001424BF"/>
    <w:rsid w:val="00142551"/>
    <w:rsid w:val="001427D3"/>
    <w:rsid w:val="00142C12"/>
    <w:rsid w:val="00142CE6"/>
    <w:rsid w:val="0014333B"/>
    <w:rsid w:val="00143700"/>
    <w:rsid w:val="0014439C"/>
    <w:rsid w:val="0014455F"/>
    <w:rsid w:val="001446E6"/>
    <w:rsid w:val="00144D9E"/>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2A4"/>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2F8"/>
    <w:rsid w:val="0019358D"/>
    <w:rsid w:val="0019373E"/>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ED8"/>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EBF"/>
    <w:rsid w:val="001B33AA"/>
    <w:rsid w:val="001B3653"/>
    <w:rsid w:val="001B379B"/>
    <w:rsid w:val="001B465A"/>
    <w:rsid w:val="001B48F0"/>
    <w:rsid w:val="001B4CF2"/>
    <w:rsid w:val="001B4E25"/>
    <w:rsid w:val="001B51E6"/>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971"/>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1E"/>
    <w:rsid w:val="00200F41"/>
    <w:rsid w:val="00201139"/>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1D43"/>
    <w:rsid w:val="00212524"/>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70AB"/>
    <w:rsid w:val="002170AD"/>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C82"/>
    <w:rsid w:val="00247E52"/>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4D3"/>
    <w:rsid w:val="002546D3"/>
    <w:rsid w:val="00254912"/>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2B2"/>
    <w:rsid w:val="00262506"/>
    <w:rsid w:val="00262C57"/>
    <w:rsid w:val="00262D2B"/>
    <w:rsid w:val="00263811"/>
    <w:rsid w:val="00263C60"/>
    <w:rsid w:val="00264054"/>
    <w:rsid w:val="00264427"/>
    <w:rsid w:val="002645CA"/>
    <w:rsid w:val="00264A16"/>
    <w:rsid w:val="00264D4F"/>
    <w:rsid w:val="00264DA4"/>
    <w:rsid w:val="00265ADD"/>
    <w:rsid w:val="00265AF6"/>
    <w:rsid w:val="00265D56"/>
    <w:rsid w:val="00265D5B"/>
    <w:rsid w:val="00266125"/>
    <w:rsid w:val="00266245"/>
    <w:rsid w:val="002666AA"/>
    <w:rsid w:val="002666AC"/>
    <w:rsid w:val="00266C18"/>
    <w:rsid w:val="00267384"/>
    <w:rsid w:val="00267419"/>
    <w:rsid w:val="00267C21"/>
    <w:rsid w:val="00267D37"/>
    <w:rsid w:val="00267DC7"/>
    <w:rsid w:val="00267E22"/>
    <w:rsid w:val="002702C9"/>
    <w:rsid w:val="002704AC"/>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7E4"/>
    <w:rsid w:val="00277B9E"/>
    <w:rsid w:val="00277C94"/>
    <w:rsid w:val="00277CAA"/>
    <w:rsid w:val="002800C7"/>
    <w:rsid w:val="00280334"/>
    <w:rsid w:val="00280778"/>
    <w:rsid w:val="00280B80"/>
    <w:rsid w:val="00280EA4"/>
    <w:rsid w:val="00281215"/>
    <w:rsid w:val="0028160E"/>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12"/>
    <w:rsid w:val="0029186F"/>
    <w:rsid w:val="00291A39"/>
    <w:rsid w:val="002928EA"/>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2287"/>
    <w:rsid w:val="002C267A"/>
    <w:rsid w:val="002C2CEE"/>
    <w:rsid w:val="002C30DB"/>
    <w:rsid w:val="002C33C5"/>
    <w:rsid w:val="002C3666"/>
    <w:rsid w:val="002C3B1B"/>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D32"/>
    <w:rsid w:val="002E6E38"/>
    <w:rsid w:val="002E7D79"/>
    <w:rsid w:val="002E7DD0"/>
    <w:rsid w:val="002F0004"/>
    <w:rsid w:val="002F001F"/>
    <w:rsid w:val="002F01F9"/>
    <w:rsid w:val="002F0407"/>
    <w:rsid w:val="002F0552"/>
    <w:rsid w:val="002F0618"/>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E7C"/>
    <w:rsid w:val="003572BC"/>
    <w:rsid w:val="00357391"/>
    <w:rsid w:val="00357435"/>
    <w:rsid w:val="00357668"/>
    <w:rsid w:val="003577E1"/>
    <w:rsid w:val="003578F5"/>
    <w:rsid w:val="003578F9"/>
    <w:rsid w:val="00357CE8"/>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485"/>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41C4"/>
    <w:rsid w:val="003C43C3"/>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1F3"/>
    <w:rsid w:val="0046536E"/>
    <w:rsid w:val="004656F4"/>
    <w:rsid w:val="00465FF6"/>
    <w:rsid w:val="00466B42"/>
    <w:rsid w:val="00466CE3"/>
    <w:rsid w:val="00466DF0"/>
    <w:rsid w:val="00466EBD"/>
    <w:rsid w:val="00467220"/>
    <w:rsid w:val="00467261"/>
    <w:rsid w:val="00470423"/>
    <w:rsid w:val="0047065F"/>
    <w:rsid w:val="004706A4"/>
    <w:rsid w:val="004708E7"/>
    <w:rsid w:val="00470D71"/>
    <w:rsid w:val="00471048"/>
    <w:rsid w:val="00471FCE"/>
    <w:rsid w:val="0047212A"/>
    <w:rsid w:val="00472149"/>
    <w:rsid w:val="00472204"/>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A2D"/>
    <w:rsid w:val="004A7C27"/>
    <w:rsid w:val="004B03DB"/>
    <w:rsid w:val="004B0A70"/>
    <w:rsid w:val="004B1447"/>
    <w:rsid w:val="004B1A54"/>
    <w:rsid w:val="004B1B75"/>
    <w:rsid w:val="004B1D34"/>
    <w:rsid w:val="004B1E69"/>
    <w:rsid w:val="004B2045"/>
    <w:rsid w:val="004B204F"/>
    <w:rsid w:val="004B21D9"/>
    <w:rsid w:val="004B22F8"/>
    <w:rsid w:val="004B23AA"/>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6C1A"/>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523"/>
    <w:rsid w:val="004E0C1E"/>
    <w:rsid w:val="004E0EC8"/>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3F1"/>
    <w:rsid w:val="005024C0"/>
    <w:rsid w:val="005031F6"/>
    <w:rsid w:val="005032B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508"/>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3B5"/>
    <w:rsid w:val="005158E7"/>
    <w:rsid w:val="00515BDD"/>
    <w:rsid w:val="00516018"/>
    <w:rsid w:val="00516240"/>
    <w:rsid w:val="00516293"/>
    <w:rsid w:val="0051634D"/>
    <w:rsid w:val="00516800"/>
    <w:rsid w:val="00516804"/>
    <w:rsid w:val="0051688D"/>
    <w:rsid w:val="005169ED"/>
    <w:rsid w:val="00516E99"/>
    <w:rsid w:val="00517126"/>
    <w:rsid w:val="005172C2"/>
    <w:rsid w:val="00517A20"/>
    <w:rsid w:val="00517DFD"/>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99"/>
    <w:rsid w:val="00562FB5"/>
    <w:rsid w:val="00563BC4"/>
    <w:rsid w:val="00563C4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9E8"/>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5C5"/>
    <w:rsid w:val="00575B20"/>
    <w:rsid w:val="00575B92"/>
    <w:rsid w:val="00575BD4"/>
    <w:rsid w:val="00576423"/>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237"/>
    <w:rsid w:val="005A443F"/>
    <w:rsid w:val="005A469E"/>
    <w:rsid w:val="005A4742"/>
    <w:rsid w:val="005A490B"/>
    <w:rsid w:val="005A4AD2"/>
    <w:rsid w:val="005A4D84"/>
    <w:rsid w:val="005A4E0A"/>
    <w:rsid w:val="005A51BC"/>
    <w:rsid w:val="005A523F"/>
    <w:rsid w:val="005A524A"/>
    <w:rsid w:val="005A5ABD"/>
    <w:rsid w:val="005A5B37"/>
    <w:rsid w:val="005A68A4"/>
    <w:rsid w:val="005A7054"/>
    <w:rsid w:val="005A7474"/>
    <w:rsid w:val="005A76FE"/>
    <w:rsid w:val="005A7BB7"/>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DEF"/>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75A"/>
    <w:rsid w:val="005C140A"/>
    <w:rsid w:val="005C14AE"/>
    <w:rsid w:val="005C178B"/>
    <w:rsid w:val="005C1B82"/>
    <w:rsid w:val="005C20A2"/>
    <w:rsid w:val="005C232F"/>
    <w:rsid w:val="005C2548"/>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88D"/>
    <w:rsid w:val="005E2B57"/>
    <w:rsid w:val="005E2EDD"/>
    <w:rsid w:val="005E339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5EEA"/>
    <w:rsid w:val="005F60E5"/>
    <w:rsid w:val="005F6574"/>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6085"/>
    <w:rsid w:val="00626CCC"/>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0B7"/>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12A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664E"/>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386"/>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766"/>
    <w:rsid w:val="006F07A9"/>
    <w:rsid w:val="006F09DB"/>
    <w:rsid w:val="006F0CB0"/>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7FB"/>
    <w:rsid w:val="00727874"/>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4CD"/>
    <w:rsid w:val="0073466E"/>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1B97"/>
    <w:rsid w:val="00781D62"/>
    <w:rsid w:val="00781EDC"/>
    <w:rsid w:val="00781FA3"/>
    <w:rsid w:val="007820D2"/>
    <w:rsid w:val="007824F4"/>
    <w:rsid w:val="00782679"/>
    <w:rsid w:val="007827C7"/>
    <w:rsid w:val="00782825"/>
    <w:rsid w:val="00782A0A"/>
    <w:rsid w:val="00782BA0"/>
    <w:rsid w:val="00783165"/>
    <w:rsid w:val="00783426"/>
    <w:rsid w:val="0078371F"/>
    <w:rsid w:val="00783A37"/>
    <w:rsid w:val="00783D89"/>
    <w:rsid w:val="00783E48"/>
    <w:rsid w:val="00784602"/>
    <w:rsid w:val="00785C30"/>
    <w:rsid w:val="00785E2E"/>
    <w:rsid w:val="00786002"/>
    <w:rsid w:val="0078611A"/>
    <w:rsid w:val="00786874"/>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026"/>
    <w:rsid w:val="007C2142"/>
    <w:rsid w:val="007C224B"/>
    <w:rsid w:val="007C2695"/>
    <w:rsid w:val="007C2896"/>
    <w:rsid w:val="007C2A53"/>
    <w:rsid w:val="007C32DE"/>
    <w:rsid w:val="007C357F"/>
    <w:rsid w:val="007C3CCE"/>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798"/>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0BD1"/>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EBE"/>
    <w:rsid w:val="00800709"/>
    <w:rsid w:val="008007BD"/>
    <w:rsid w:val="008007F6"/>
    <w:rsid w:val="00800D5F"/>
    <w:rsid w:val="00800D74"/>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BF0"/>
    <w:rsid w:val="00827C19"/>
    <w:rsid w:val="0083042F"/>
    <w:rsid w:val="00830483"/>
    <w:rsid w:val="00830770"/>
    <w:rsid w:val="00830E80"/>
    <w:rsid w:val="00830F9E"/>
    <w:rsid w:val="0083124B"/>
    <w:rsid w:val="008318B2"/>
    <w:rsid w:val="0083195B"/>
    <w:rsid w:val="008319B2"/>
    <w:rsid w:val="008325F7"/>
    <w:rsid w:val="00832B45"/>
    <w:rsid w:val="0083314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0AA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BEC"/>
    <w:rsid w:val="00876DB9"/>
    <w:rsid w:val="008770F1"/>
    <w:rsid w:val="008771E7"/>
    <w:rsid w:val="00877333"/>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E8B"/>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89A"/>
    <w:rsid w:val="008A2ABA"/>
    <w:rsid w:val="008A30D9"/>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273"/>
    <w:rsid w:val="008B04D5"/>
    <w:rsid w:val="008B06B4"/>
    <w:rsid w:val="008B0C1D"/>
    <w:rsid w:val="008B0C93"/>
    <w:rsid w:val="008B1128"/>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2E8"/>
    <w:rsid w:val="008B5885"/>
    <w:rsid w:val="008B5C97"/>
    <w:rsid w:val="008B603F"/>
    <w:rsid w:val="008B645F"/>
    <w:rsid w:val="008B653E"/>
    <w:rsid w:val="008B6582"/>
    <w:rsid w:val="008B6831"/>
    <w:rsid w:val="008B6878"/>
    <w:rsid w:val="008B705B"/>
    <w:rsid w:val="008B762F"/>
    <w:rsid w:val="008B7F87"/>
    <w:rsid w:val="008C037F"/>
    <w:rsid w:val="008C080C"/>
    <w:rsid w:val="008C0DD4"/>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790"/>
    <w:rsid w:val="008E1867"/>
    <w:rsid w:val="008E1F2E"/>
    <w:rsid w:val="008E205D"/>
    <w:rsid w:val="008E25E0"/>
    <w:rsid w:val="008E2643"/>
    <w:rsid w:val="008E2DD4"/>
    <w:rsid w:val="008E3811"/>
    <w:rsid w:val="008E4181"/>
    <w:rsid w:val="008E44B2"/>
    <w:rsid w:val="008E4778"/>
    <w:rsid w:val="008E47E1"/>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3476"/>
    <w:rsid w:val="008F34E2"/>
    <w:rsid w:val="008F3C61"/>
    <w:rsid w:val="008F3DED"/>
    <w:rsid w:val="008F4165"/>
    <w:rsid w:val="008F4166"/>
    <w:rsid w:val="008F45FD"/>
    <w:rsid w:val="008F48A1"/>
    <w:rsid w:val="008F516C"/>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10454"/>
    <w:rsid w:val="00910D58"/>
    <w:rsid w:val="00911395"/>
    <w:rsid w:val="0091189E"/>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5E9"/>
    <w:rsid w:val="00920DEA"/>
    <w:rsid w:val="00921454"/>
    <w:rsid w:val="00921B4A"/>
    <w:rsid w:val="009221BD"/>
    <w:rsid w:val="00923065"/>
    <w:rsid w:val="0092313F"/>
    <w:rsid w:val="00923C76"/>
    <w:rsid w:val="00924117"/>
    <w:rsid w:val="0092457D"/>
    <w:rsid w:val="00924652"/>
    <w:rsid w:val="00924A43"/>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878"/>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67E"/>
    <w:rsid w:val="00941743"/>
    <w:rsid w:val="00941BF3"/>
    <w:rsid w:val="00941EF5"/>
    <w:rsid w:val="00943717"/>
    <w:rsid w:val="0094377D"/>
    <w:rsid w:val="00943AD8"/>
    <w:rsid w:val="00943C8D"/>
    <w:rsid w:val="00943E86"/>
    <w:rsid w:val="009440A9"/>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63"/>
    <w:rsid w:val="00984A45"/>
    <w:rsid w:val="00984B63"/>
    <w:rsid w:val="00985B05"/>
    <w:rsid w:val="00985CCC"/>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3010"/>
    <w:rsid w:val="009A3167"/>
    <w:rsid w:val="009A3438"/>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532"/>
    <w:rsid w:val="009B1B69"/>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7203"/>
    <w:rsid w:val="009B7241"/>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6F21"/>
    <w:rsid w:val="009C7674"/>
    <w:rsid w:val="009C77A9"/>
    <w:rsid w:val="009C780D"/>
    <w:rsid w:val="009C781F"/>
    <w:rsid w:val="009C7A9F"/>
    <w:rsid w:val="009C7C25"/>
    <w:rsid w:val="009C7EB3"/>
    <w:rsid w:val="009D0500"/>
    <w:rsid w:val="009D0517"/>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6BB"/>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8B2"/>
    <w:rsid w:val="00A109AA"/>
    <w:rsid w:val="00A10F9C"/>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7AC"/>
    <w:rsid w:val="00A327D8"/>
    <w:rsid w:val="00A32AA2"/>
    <w:rsid w:val="00A32DE2"/>
    <w:rsid w:val="00A32DFC"/>
    <w:rsid w:val="00A34305"/>
    <w:rsid w:val="00A3459F"/>
    <w:rsid w:val="00A34B25"/>
    <w:rsid w:val="00A351F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B6"/>
    <w:rsid w:val="00A4211D"/>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A42"/>
    <w:rsid w:val="00A44B73"/>
    <w:rsid w:val="00A45086"/>
    <w:rsid w:val="00A455E0"/>
    <w:rsid w:val="00A45C6C"/>
    <w:rsid w:val="00A45F6C"/>
    <w:rsid w:val="00A46045"/>
    <w:rsid w:val="00A4701C"/>
    <w:rsid w:val="00A47754"/>
    <w:rsid w:val="00A47F88"/>
    <w:rsid w:val="00A50663"/>
    <w:rsid w:val="00A50681"/>
    <w:rsid w:val="00A50A26"/>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70A"/>
    <w:rsid w:val="00A64C1A"/>
    <w:rsid w:val="00A65235"/>
    <w:rsid w:val="00A65344"/>
    <w:rsid w:val="00A66099"/>
    <w:rsid w:val="00A667C5"/>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778AC"/>
    <w:rsid w:val="00A80406"/>
    <w:rsid w:val="00A80519"/>
    <w:rsid w:val="00A8097E"/>
    <w:rsid w:val="00A80D2A"/>
    <w:rsid w:val="00A80D71"/>
    <w:rsid w:val="00A8146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341"/>
    <w:rsid w:val="00A9363E"/>
    <w:rsid w:val="00A93798"/>
    <w:rsid w:val="00A93FE2"/>
    <w:rsid w:val="00A9426F"/>
    <w:rsid w:val="00A94303"/>
    <w:rsid w:val="00A94454"/>
    <w:rsid w:val="00A9465C"/>
    <w:rsid w:val="00A95503"/>
    <w:rsid w:val="00A95563"/>
    <w:rsid w:val="00A95A59"/>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122A"/>
    <w:rsid w:val="00AC12FE"/>
    <w:rsid w:val="00AC16E8"/>
    <w:rsid w:val="00AC17A7"/>
    <w:rsid w:val="00AC19AE"/>
    <w:rsid w:val="00AC1AC6"/>
    <w:rsid w:val="00AC1E11"/>
    <w:rsid w:val="00AC1E3E"/>
    <w:rsid w:val="00AC2671"/>
    <w:rsid w:val="00AC2865"/>
    <w:rsid w:val="00AC2B35"/>
    <w:rsid w:val="00AC2DE9"/>
    <w:rsid w:val="00AC307F"/>
    <w:rsid w:val="00AC3381"/>
    <w:rsid w:val="00AC3416"/>
    <w:rsid w:val="00AC3791"/>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51A"/>
    <w:rsid w:val="00AD6819"/>
    <w:rsid w:val="00AD6973"/>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A0"/>
    <w:rsid w:val="00B401A3"/>
    <w:rsid w:val="00B40738"/>
    <w:rsid w:val="00B40AA0"/>
    <w:rsid w:val="00B40D0C"/>
    <w:rsid w:val="00B410EF"/>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5FE4"/>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8F7"/>
    <w:rsid w:val="00B72F67"/>
    <w:rsid w:val="00B7379F"/>
    <w:rsid w:val="00B73A05"/>
    <w:rsid w:val="00B73B2F"/>
    <w:rsid w:val="00B73C73"/>
    <w:rsid w:val="00B73EC6"/>
    <w:rsid w:val="00B74B2B"/>
    <w:rsid w:val="00B74B7F"/>
    <w:rsid w:val="00B74C0A"/>
    <w:rsid w:val="00B74F7E"/>
    <w:rsid w:val="00B75F58"/>
    <w:rsid w:val="00B76359"/>
    <w:rsid w:val="00B76682"/>
    <w:rsid w:val="00B767CB"/>
    <w:rsid w:val="00B76A7A"/>
    <w:rsid w:val="00B76ABC"/>
    <w:rsid w:val="00B76BE8"/>
    <w:rsid w:val="00B77166"/>
    <w:rsid w:val="00B771DD"/>
    <w:rsid w:val="00B772BD"/>
    <w:rsid w:val="00B778BD"/>
    <w:rsid w:val="00B804D4"/>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5F9B"/>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9CF"/>
    <w:rsid w:val="00B93CE7"/>
    <w:rsid w:val="00B93EB6"/>
    <w:rsid w:val="00B940C6"/>
    <w:rsid w:val="00B942D4"/>
    <w:rsid w:val="00B94462"/>
    <w:rsid w:val="00B945B9"/>
    <w:rsid w:val="00B94ABB"/>
    <w:rsid w:val="00B94F32"/>
    <w:rsid w:val="00B95488"/>
    <w:rsid w:val="00B9555A"/>
    <w:rsid w:val="00B957A0"/>
    <w:rsid w:val="00B95805"/>
    <w:rsid w:val="00B959D3"/>
    <w:rsid w:val="00B95A9E"/>
    <w:rsid w:val="00B9609E"/>
    <w:rsid w:val="00B9647A"/>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413"/>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41D"/>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6D3"/>
    <w:rsid w:val="00BF6711"/>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176"/>
    <w:rsid w:val="00C03718"/>
    <w:rsid w:val="00C03A49"/>
    <w:rsid w:val="00C03F87"/>
    <w:rsid w:val="00C041B3"/>
    <w:rsid w:val="00C04615"/>
    <w:rsid w:val="00C048C7"/>
    <w:rsid w:val="00C04B72"/>
    <w:rsid w:val="00C05A85"/>
    <w:rsid w:val="00C06195"/>
    <w:rsid w:val="00C0644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89F"/>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D66"/>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580"/>
    <w:rsid w:val="00C35829"/>
    <w:rsid w:val="00C35BDB"/>
    <w:rsid w:val="00C35CAA"/>
    <w:rsid w:val="00C35E12"/>
    <w:rsid w:val="00C3615C"/>
    <w:rsid w:val="00C36295"/>
    <w:rsid w:val="00C3658F"/>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AF9"/>
    <w:rsid w:val="00C44EAC"/>
    <w:rsid w:val="00C44F37"/>
    <w:rsid w:val="00C451A6"/>
    <w:rsid w:val="00C453E1"/>
    <w:rsid w:val="00C45F02"/>
    <w:rsid w:val="00C46286"/>
    <w:rsid w:val="00C46318"/>
    <w:rsid w:val="00C46846"/>
    <w:rsid w:val="00C4705A"/>
    <w:rsid w:val="00C47193"/>
    <w:rsid w:val="00C47287"/>
    <w:rsid w:val="00C475FA"/>
    <w:rsid w:val="00C477A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3A"/>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71D"/>
    <w:rsid w:val="00C61835"/>
    <w:rsid w:val="00C61EB1"/>
    <w:rsid w:val="00C630DF"/>
    <w:rsid w:val="00C632E2"/>
    <w:rsid w:val="00C6347F"/>
    <w:rsid w:val="00C63488"/>
    <w:rsid w:val="00C63C5D"/>
    <w:rsid w:val="00C63C8F"/>
    <w:rsid w:val="00C63DF7"/>
    <w:rsid w:val="00C63EA5"/>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B7A"/>
    <w:rsid w:val="00C81F39"/>
    <w:rsid w:val="00C825CB"/>
    <w:rsid w:val="00C825D3"/>
    <w:rsid w:val="00C82AFA"/>
    <w:rsid w:val="00C831C1"/>
    <w:rsid w:val="00C8384B"/>
    <w:rsid w:val="00C83D5D"/>
    <w:rsid w:val="00C83ECD"/>
    <w:rsid w:val="00C8405A"/>
    <w:rsid w:val="00C84909"/>
    <w:rsid w:val="00C84C8A"/>
    <w:rsid w:val="00C84D61"/>
    <w:rsid w:val="00C850DE"/>
    <w:rsid w:val="00C85CC6"/>
    <w:rsid w:val="00C85DBC"/>
    <w:rsid w:val="00C86C38"/>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4A8E"/>
    <w:rsid w:val="00D14E3A"/>
    <w:rsid w:val="00D1558E"/>
    <w:rsid w:val="00D15959"/>
    <w:rsid w:val="00D15DC6"/>
    <w:rsid w:val="00D15FDC"/>
    <w:rsid w:val="00D1665D"/>
    <w:rsid w:val="00D166D8"/>
    <w:rsid w:val="00D16771"/>
    <w:rsid w:val="00D16F88"/>
    <w:rsid w:val="00D17C1A"/>
    <w:rsid w:val="00D2053E"/>
    <w:rsid w:val="00D20DF7"/>
    <w:rsid w:val="00D20F1B"/>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3F8B"/>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0E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279"/>
    <w:rsid w:val="00E354FA"/>
    <w:rsid w:val="00E35612"/>
    <w:rsid w:val="00E35670"/>
    <w:rsid w:val="00E35D00"/>
    <w:rsid w:val="00E35DE3"/>
    <w:rsid w:val="00E3616A"/>
    <w:rsid w:val="00E36EF8"/>
    <w:rsid w:val="00E36F18"/>
    <w:rsid w:val="00E37200"/>
    <w:rsid w:val="00E3742D"/>
    <w:rsid w:val="00E374C1"/>
    <w:rsid w:val="00E376B8"/>
    <w:rsid w:val="00E3780A"/>
    <w:rsid w:val="00E37B84"/>
    <w:rsid w:val="00E37C69"/>
    <w:rsid w:val="00E37D52"/>
    <w:rsid w:val="00E401ED"/>
    <w:rsid w:val="00E4023B"/>
    <w:rsid w:val="00E405CC"/>
    <w:rsid w:val="00E405F2"/>
    <w:rsid w:val="00E4085D"/>
    <w:rsid w:val="00E410BE"/>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65C"/>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C4E"/>
    <w:rsid w:val="00E67F15"/>
    <w:rsid w:val="00E67F6F"/>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63B"/>
    <w:rsid w:val="00E74641"/>
    <w:rsid w:val="00E74997"/>
    <w:rsid w:val="00E749B5"/>
    <w:rsid w:val="00E74C37"/>
    <w:rsid w:val="00E7507F"/>
    <w:rsid w:val="00E7528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EAA"/>
    <w:rsid w:val="00F04E2C"/>
    <w:rsid w:val="00F05E44"/>
    <w:rsid w:val="00F05F10"/>
    <w:rsid w:val="00F066CB"/>
    <w:rsid w:val="00F068F9"/>
    <w:rsid w:val="00F06B5C"/>
    <w:rsid w:val="00F06DA7"/>
    <w:rsid w:val="00F0725D"/>
    <w:rsid w:val="00F0727F"/>
    <w:rsid w:val="00F07563"/>
    <w:rsid w:val="00F07DCE"/>
    <w:rsid w:val="00F07FA2"/>
    <w:rsid w:val="00F10152"/>
    <w:rsid w:val="00F104DC"/>
    <w:rsid w:val="00F105C6"/>
    <w:rsid w:val="00F107E1"/>
    <w:rsid w:val="00F10EE5"/>
    <w:rsid w:val="00F11663"/>
    <w:rsid w:val="00F11956"/>
    <w:rsid w:val="00F11A71"/>
    <w:rsid w:val="00F11C89"/>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CCF"/>
    <w:rsid w:val="00F43EE7"/>
    <w:rsid w:val="00F44084"/>
    <w:rsid w:val="00F441CE"/>
    <w:rsid w:val="00F44D5A"/>
    <w:rsid w:val="00F45772"/>
    <w:rsid w:val="00F457AF"/>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22"/>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BE4"/>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842"/>
    <w:rsid w:val="00F71E7A"/>
    <w:rsid w:val="00F71FB9"/>
    <w:rsid w:val="00F71FEB"/>
    <w:rsid w:val="00F721A3"/>
    <w:rsid w:val="00F721E8"/>
    <w:rsid w:val="00F7244C"/>
    <w:rsid w:val="00F72CC6"/>
    <w:rsid w:val="00F72E71"/>
    <w:rsid w:val="00F7334F"/>
    <w:rsid w:val="00F735F3"/>
    <w:rsid w:val="00F73824"/>
    <w:rsid w:val="00F738E7"/>
    <w:rsid w:val="00F73A0C"/>
    <w:rsid w:val="00F73CBD"/>
    <w:rsid w:val="00F7443C"/>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CCB"/>
    <w:rsid w:val="00F90EE8"/>
    <w:rsid w:val="00F90EE9"/>
    <w:rsid w:val="00F90F55"/>
    <w:rsid w:val="00F91773"/>
    <w:rsid w:val="00F91818"/>
    <w:rsid w:val="00F9182B"/>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214"/>
    <w:rsid w:val="00FA1314"/>
    <w:rsid w:val="00FA18C3"/>
    <w:rsid w:val="00FA27A6"/>
    <w:rsid w:val="00FA28FA"/>
    <w:rsid w:val="00FA31DA"/>
    <w:rsid w:val="00FA340A"/>
    <w:rsid w:val="00FA3641"/>
    <w:rsid w:val="00FA3B9E"/>
    <w:rsid w:val="00FA3C0E"/>
    <w:rsid w:val="00FA446E"/>
    <w:rsid w:val="00FA4590"/>
    <w:rsid w:val="00FA462B"/>
    <w:rsid w:val="00FA54BE"/>
    <w:rsid w:val="00FA5912"/>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0A"/>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semiHidden/>
    <w:unhideWhenUsed/>
    <w:rsid w:val="00C1389F"/>
    <w:rPr>
      <w:color w:val="0000FF"/>
      <w:u w:val="single"/>
    </w:rPr>
  </w:style>
  <w:style w:type="character" w:customStyle="1" w:styleId="text-only">
    <w:name w:val="text-only"/>
    <w:basedOn w:val="DefaultParagraphFont"/>
    <w:rsid w:val="007A1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7729</Words>
  <Characters>44057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Xiaomi-Yi4</cp:lastModifiedBy>
  <cp:revision>11</cp:revision>
  <dcterms:created xsi:type="dcterms:W3CDTF">2025-10-02T22:39:00Z</dcterms:created>
  <dcterms:modified xsi:type="dcterms:W3CDTF">2025-10-02T23:40:00Z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tvy29EgmNk+VIrwzYnKP3w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7937dd09fe611f080004f0700004f07">
    <vt:lpwstr>CWM30WXkZyVmSqbCOf2ctYp1eke4GutWCt8dK81GaE3lcb5uCPGfLPJxEnAFqObzUkDXF/Cd5NoqZQRaCaYLe3VKA==</vt:lpwstr>
  </property>
</Properties>
</file>